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BCB" w:rsidRDefault="00E15BCB" w:rsidP="00626647">
      <w:pPr>
        <w:spacing w:after="0"/>
        <w:jc w:val="center"/>
        <w:rPr>
          <w:b/>
          <w:bCs/>
        </w:rPr>
      </w:pPr>
      <w:r>
        <w:rPr>
          <w:b/>
          <w:bCs/>
        </w:rPr>
        <w:t>The WNY Young Writers’ Studio</w:t>
      </w:r>
    </w:p>
    <w:p w:rsidR="00E15BCB" w:rsidRDefault="00E15BCB" w:rsidP="003316F7">
      <w:pPr>
        <w:spacing w:after="0"/>
        <w:jc w:val="center"/>
        <w:rPr>
          <w:b/>
          <w:bCs/>
        </w:rPr>
      </w:pPr>
      <w:r>
        <w:rPr>
          <w:b/>
          <w:bCs/>
        </w:rPr>
        <w:t>Unit Overview for 2011-2012Secondary Level Student Sessions</w:t>
      </w:r>
    </w:p>
    <w:p w:rsidR="00E15BCB" w:rsidRDefault="00E15BCB" w:rsidP="003316F7">
      <w:pPr>
        <w:spacing w:after="0"/>
        <w:jc w:val="center"/>
        <w:rPr>
          <w:b/>
          <w:bCs/>
        </w:rPr>
      </w:pPr>
      <w:r>
        <w:rPr>
          <w:b/>
          <w:bCs/>
        </w:rPr>
        <w:t>Aligned to the Common Core Learning Standards</w:t>
      </w:r>
    </w:p>
    <w:p w:rsidR="00E15BCB" w:rsidRDefault="00E15BCB" w:rsidP="00626647">
      <w:pPr>
        <w:spacing w:after="0"/>
        <w:rPr>
          <w:b/>
          <w:bCs/>
        </w:rPr>
      </w:pPr>
    </w:p>
    <w:p w:rsidR="00E15BCB" w:rsidRPr="00090AA1" w:rsidRDefault="00E15BCB" w:rsidP="00626647">
      <w:pPr>
        <w:spacing w:after="0"/>
        <w:rPr>
          <w:b/>
          <w:bCs/>
        </w:rPr>
      </w:pPr>
      <w:r>
        <w:rPr>
          <w:b/>
          <w:bCs/>
        </w:rPr>
        <w:t>Theme: Writing and Writers That Make a Difference</w:t>
      </w:r>
    </w:p>
    <w:p w:rsidR="00E15BCB" w:rsidRPr="00090AA1" w:rsidRDefault="00E15BCB" w:rsidP="00626647">
      <w:pPr>
        <w:spacing w:after="0"/>
        <w:rPr>
          <w:b/>
          <w:bCs/>
        </w:rPr>
      </w:pPr>
      <w:r w:rsidRPr="00090AA1">
        <w:rPr>
          <w:b/>
          <w:bCs/>
        </w:rPr>
        <w:t xml:space="preserve">Time Frame: </w:t>
      </w:r>
      <w:r>
        <w:rPr>
          <w:b/>
          <w:bCs/>
        </w:rPr>
        <w:t>30</w:t>
      </w:r>
      <w:r w:rsidRPr="00090AA1">
        <w:rPr>
          <w:b/>
          <w:bCs/>
        </w:rPr>
        <w:t xml:space="preserve"> Hours</w:t>
      </w:r>
    </w:p>
    <w:p w:rsidR="00E15BCB" w:rsidRPr="00090AA1" w:rsidRDefault="00E15BCB">
      <w:pP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400"/>
      </w:tblGrid>
      <w:tr w:rsidR="00E15BCB" w:rsidRPr="00DB4FA1">
        <w:tc>
          <w:tcPr>
            <w:tcW w:w="10908" w:type="dxa"/>
            <w:gridSpan w:val="2"/>
            <w:shd w:val="clear" w:color="auto" w:fill="4F81BD"/>
          </w:tcPr>
          <w:p w:rsidR="00E15BCB" w:rsidRPr="00DB4FA1" w:rsidRDefault="00E15BCB" w:rsidP="00DB4FA1">
            <w:pPr>
              <w:spacing w:after="0" w:line="240" w:lineRule="auto"/>
              <w:jc w:val="center"/>
              <w:rPr>
                <w:b/>
                <w:bCs/>
              </w:rPr>
            </w:pPr>
            <w:r w:rsidRPr="00DB4FA1">
              <w:rPr>
                <w:b/>
                <w:bCs/>
                <w:color w:val="FFFFFF"/>
              </w:rPr>
              <w:t>STAGE ONE: DESIRED RESULTS</w:t>
            </w:r>
          </w:p>
        </w:tc>
      </w:tr>
      <w:tr w:rsidR="00E15BCB" w:rsidRPr="00DB4FA1">
        <w:tc>
          <w:tcPr>
            <w:tcW w:w="10908" w:type="dxa"/>
            <w:gridSpan w:val="2"/>
          </w:tcPr>
          <w:p w:rsidR="00E15BCB" w:rsidRDefault="00E15BCB" w:rsidP="005D4534">
            <w:pPr>
              <w:autoSpaceDE w:val="0"/>
              <w:autoSpaceDN w:val="0"/>
              <w:adjustRightInd w:val="0"/>
              <w:spacing w:after="0" w:line="240" w:lineRule="auto"/>
            </w:pPr>
            <w:r>
              <w:t>Gr. 5 Grade Level Specific Standards:</w:t>
            </w:r>
          </w:p>
          <w:p w:rsidR="00E15BCB" w:rsidRPr="005D4534" w:rsidRDefault="00E15BCB" w:rsidP="005D4534">
            <w:pPr>
              <w:autoSpaceDE w:val="0"/>
              <w:autoSpaceDN w:val="0"/>
              <w:adjustRightInd w:val="0"/>
              <w:spacing w:after="0" w:line="240" w:lineRule="auto"/>
              <w:rPr>
                <w:b/>
                <w:bCs/>
                <w:u w:val="single"/>
              </w:rPr>
            </w:pPr>
            <w:r w:rsidRPr="005D4534">
              <w:rPr>
                <w:b/>
                <w:bCs/>
                <w:u w:val="single"/>
              </w:rPr>
              <w:t>Reading for Literature:</w:t>
            </w:r>
          </w:p>
          <w:p w:rsidR="00E15BCB" w:rsidRDefault="00E15BCB" w:rsidP="005D4534">
            <w:pPr>
              <w:autoSpaceDE w:val="0"/>
              <w:autoSpaceDN w:val="0"/>
              <w:adjustRightInd w:val="0"/>
              <w:spacing w:after="0" w:line="240" w:lineRule="auto"/>
              <w:rPr>
                <w:rFonts w:ascii="Perpetua" w:hAnsi="Perpetua" w:cs="Perpetua"/>
                <w:sz w:val="20"/>
                <w:szCs w:val="20"/>
              </w:rPr>
            </w:pPr>
            <w:r w:rsidRPr="005D4534">
              <w:t>RL.5.2</w:t>
            </w:r>
            <w:r>
              <w:rPr>
                <w:b/>
                <w:bCs/>
              </w:rPr>
              <w:t xml:space="preserve"> </w:t>
            </w:r>
            <w:r>
              <w:rPr>
                <w:rFonts w:ascii="Perpetua-Bold" w:hAnsi="Perpetua-Bold" w:cs="Perpetua-Bold"/>
                <w:b/>
                <w:bCs/>
              </w:rPr>
              <w:t xml:space="preserve"> </w:t>
            </w:r>
            <w:r>
              <w:rPr>
                <w:rFonts w:ascii="Perpetua" w:hAnsi="Perpetua" w:cs="Perpetua"/>
                <w:sz w:val="20"/>
                <w:szCs w:val="20"/>
              </w:rPr>
              <w:t>Determine a theme of a story, drama, or poem from details in the text, including how characters in a story or drama respond to challenges or how the speaker in a poem reflects upon a topic; summarize the text.</w:t>
            </w:r>
          </w:p>
          <w:p w:rsidR="00E15BCB" w:rsidRDefault="00E15BCB" w:rsidP="005D4534">
            <w:pPr>
              <w:autoSpaceDE w:val="0"/>
              <w:autoSpaceDN w:val="0"/>
              <w:adjustRightInd w:val="0"/>
              <w:spacing w:after="0" w:line="240" w:lineRule="auto"/>
              <w:rPr>
                <w:rFonts w:ascii="Perpetua" w:hAnsi="Perpetua" w:cs="Perpetua"/>
                <w:sz w:val="20"/>
                <w:szCs w:val="20"/>
              </w:rPr>
            </w:pP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RL.5.5 Explain how a series of chapters, scenes, or stanzas fitstogether to provide the overall structure of a particular story, drama, or poem.</w:t>
            </w:r>
          </w:p>
          <w:p w:rsidR="00E15BCB" w:rsidRDefault="00E15BCB" w:rsidP="005D4534">
            <w:pPr>
              <w:autoSpaceDE w:val="0"/>
              <w:autoSpaceDN w:val="0"/>
              <w:adjustRightInd w:val="0"/>
              <w:spacing w:after="0" w:line="240" w:lineRule="auto"/>
              <w:rPr>
                <w:rFonts w:ascii="Perpetua" w:hAnsi="Perpetua" w:cs="Perpetua"/>
                <w:sz w:val="20"/>
                <w:szCs w:val="20"/>
              </w:rPr>
            </w:pP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RL.5.6 Describe how a narrator’s or speaker’s point of view influences how events are described. a. Recognize and describe how an author’s background and culture affect his or her perspective.</w:t>
            </w:r>
          </w:p>
          <w:p w:rsidR="00E15BCB" w:rsidRDefault="00E15BCB" w:rsidP="005D4534">
            <w:pPr>
              <w:autoSpaceDE w:val="0"/>
              <w:autoSpaceDN w:val="0"/>
              <w:adjustRightInd w:val="0"/>
              <w:spacing w:after="0" w:line="240" w:lineRule="auto"/>
              <w:rPr>
                <w:rFonts w:ascii="Perpetua" w:hAnsi="Perpetua" w:cs="Perpetua"/>
                <w:sz w:val="20"/>
                <w:szCs w:val="20"/>
              </w:rPr>
            </w:pP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RL.5.7 Analyze how visual and multimedia elements contribute to the meaning, tone, or beauty of a text (e.g., graphic novel, multimedia presentation of fiction, folktale, myth, poem).</w:t>
            </w:r>
          </w:p>
          <w:p w:rsidR="00E15BCB" w:rsidRDefault="00E15BCB" w:rsidP="005D4534">
            <w:pPr>
              <w:autoSpaceDE w:val="0"/>
              <w:autoSpaceDN w:val="0"/>
              <w:adjustRightInd w:val="0"/>
              <w:spacing w:after="0" w:line="240" w:lineRule="auto"/>
              <w:rPr>
                <w:rFonts w:ascii="Perpetua" w:hAnsi="Perpetua" w:cs="Perpetua"/>
                <w:sz w:val="20"/>
                <w:szCs w:val="20"/>
              </w:rPr>
            </w:pP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RL.5.11 Recognize, interpret, and make connections in narratives, poetry, and drama, to other texts, ideas, cultural perspectives, eras, personal events, and situations. a. Self-select text to develop personal preferences regarding favorite authors. b. Use established criteria to categorize, select texts and assess to make informed judgments about the quality of the pieces.</w:t>
            </w:r>
          </w:p>
          <w:p w:rsidR="00E15BCB" w:rsidRDefault="00E15BCB" w:rsidP="005D4534">
            <w:pPr>
              <w:autoSpaceDE w:val="0"/>
              <w:autoSpaceDN w:val="0"/>
              <w:adjustRightInd w:val="0"/>
              <w:spacing w:after="0" w:line="240" w:lineRule="auto"/>
              <w:rPr>
                <w:rFonts w:ascii="Perpetua" w:hAnsi="Perpetua" w:cs="Perpetua"/>
                <w:sz w:val="20"/>
                <w:szCs w:val="20"/>
              </w:rPr>
            </w:pPr>
          </w:p>
          <w:p w:rsidR="00E15BCB" w:rsidRPr="005D4534" w:rsidRDefault="00E15BCB" w:rsidP="005D4534">
            <w:pPr>
              <w:autoSpaceDE w:val="0"/>
              <w:autoSpaceDN w:val="0"/>
              <w:adjustRightInd w:val="0"/>
              <w:spacing w:after="0" w:line="240" w:lineRule="auto"/>
              <w:rPr>
                <w:rFonts w:ascii="Perpetua" w:hAnsi="Perpetua" w:cs="Perpetua"/>
                <w:b/>
                <w:bCs/>
                <w:sz w:val="20"/>
                <w:szCs w:val="20"/>
                <w:u w:val="single"/>
              </w:rPr>
            </w:pPr>
            <w:r w:rsidRPr="005D4534">
              <w:rPr>
                <w:rFonts w:ascii="Perpetua" w:hAnsi="Perpetua" w:cs="Perpetua"/>
                <w:b/>
                <w:bCs/>
                <w:sz w:val="20"/>
                <w:szCs w:val="20"/>
                <w:u w:val="single"/>
              </w:rPr>
              <w:t>Writing:</w:t>
            </w: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W.5.3 Write narratives to develop real or imagined experiences or events using effective technique, descriptive details, and clear event sequences.</w:t>
            </w: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rPr>
              <w:t xml:space="preserve">a. </w:t>
            </w:r>
            <w:r>
              <w:rPr>
                <w:rFonts w:ascii="Perpetua" w:hAnsi="Perpetua" w:cs="Perpetua"/>
                <w:sz w:val="20"/>
                <w:szCs w:val="20"/>
              </w:rPr>
              <w:t>Orient the reader by establishing a situation and introducing a narrator and/or characters; organize an event sequence that unfolds naturally.</w:t>
            </w: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rPr>
              <w:t xml:space="preserve">b. </w:t>
            </w:r>
            <w:r>
              <w:rPr>
                <w:rFonts w:ascii="Perpetua" w:hAnsi="Perpetua" w:cs="Perpetua"/>
                <w:sz w:val="20"/>
                <w:szCs w:val="20"/>
              </w:rPr>
              <w:t xml:space="preserve">Use narrative techniques, such as dialogue, description, and pacing, to develop experiences and events or show the responses of characters to situations. </w:t>
            </w:r>
            <w:r>
              <w:rPr>
                <w:rFonts w:ascii="Perpetua" w:hAnsi="Perpetua" w:cs="Perpetua"/>
              </w:rPr>
              <w:t xml:space="preserve">c. </w:t>
            </w:r>
            <w:r>
              <w:rPr>
                <w:rFonts w:ascii="Perpetua" w:hAnsi="Perpetua" w:cs="Perpetua"/>
                <w:sz w:val="20"/>
                <w:szCs w:val="20"/>
              </w:rPr>
              <w:t xml:space="preserve">Use a variety of transitional words, phrases, and clauses to manage the sequence of events. </w:t>
            </w:r>
            <w:r>
              <w:rPr>
                <w:rFonts w:ascii="Perpetua" w:hAnsi="Perpetua" w:cs="Perpetua"/>
              </w:rPr>
              <w:t xml:space="preserve">d. </w:t>
            </w:r>
            <w:r>
              <w:rPr>
                <w:rFonts w:ascii="Perpetua" w:hAnsi="Perpetua" w:cs="Perpetua"/>
                <w:sz w:val="20"/>
                <w:szCs w:val="20"/>
              </w:rPr>
              <w:t xml:space="preserve">Use concrete words and phrases and sensory details to convey experiences and events precisely. </w:t>
            </w:r>
            <w:r>
              <w:rPr>
                <w:rFonts w:ascii="Perpetua" w:hAnsi="Perpetua" w:cs="Perpetua"/>
              </w:rPr>
              <w:t xml:space="preserve">e. </w:t>
            </w:r>
            <w:r>
              <w:rPr>
                <w:rFonts w:ascii="Perpetua" w:hAnsi="Perpetua" w:cs="Perpetua"/>
                <w:sz w:val="20"/>
                <w:szCs w:val="20"/>
              </w:rPr>
              <w:t>Provide a conclusion that follows from the narrated experiences or events.</w:t>
            </w:r>
          </w:p>
          <w:p w:rsidR="00E15BCB" w:rsidRDefault="00E15BCB" w:rsidP="005D4534">
            <w:pPr>
              <w:autoSpaceDE w:val="0"/>
              <w:autoSpaceDN w:val="0"/>
              <w:adjustRightInd w:val="0"/>
              <w:spacing w:after="0" w:line="240" w:lineRule="auto"/>
              <w:rPr>
                <w:rFonts w:ascii="Perpetua" w:hAnsi="Perpetua" w:cs="Perpetua"/>
                <w:sz w:val="20"/>
                <w:szCs w:val="20"/>
              </w:rPr>
            </w:pP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W.5.4 Produce clear and coherent writing in which the development and organization are appropriate to task, purpose, and audience.</w:t>
            </w:r>
          </w:p>
          <w:p w:rsidR="00E15BCB" w:rsidRDefault="00E15BCB" w:rsidP="005D4534">
            <w:pPr>
              <w:autoSpaceDE w:val="0"/>
              <w:autoSpaceDN w:val="0"/>
              <w:adjustRightInd w:val="0"/>
              <w:spacing w:after="0" w:line="240" w:lineRule="auto"/>
              <w:rPr>
                <w:rFonts w:ascii="Perpetua" w:hAnsi="Perpetua" w:cs="Perpetua"/>
                <w:sz w:val="20"/>
                <w:szCs w:val="20"/>
              </w:rPr>
            </w:pP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W.5.5 With guidance and support from peers and adults, develop and strengthen writing as needed by planning, revising, editing, rewriting, or trying a new approach.</w:t>
            </w:r>
          </w:p>
          <w:p w:rsidR="00E15BCB" w:rsidRDefault="00E15BCB" w:rsidP="005D4534">
            <w:pPr>
              <w:autoSpaceDE w:val="0"/>
              <w:autoSpaceDN w:val="0"/>
              <w:adjustRightInd w:val="0"/>
              <w:spacing w:after="0" w:line="240" w:lineRule="auto"/>
              <w:rPr>
                <w:rFonts w:ascii="Perpetua" w:hAnsi="Perpetua" w:cs="Perpetua"/>
                <w:sz w:val="20"/>
                <w:szCs w:val="20"/>
              </w:rPr>
            </w:pP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W.5.6 With some guidance and support from adults, use technology, including the Internet, to produce and publish writing as well as to interact and collaborate with others; demonstrate sufficient command of keyboarding skills to type a minimum of two pages in a single sitting.</w:t>
            </w:r>
          </w:p>
          <w:p w:rsidR="00E15BCB" w:rsidRDefault="00E15BCB" w:rsidP="005D4534">
            <w:pPr>
              <w:autoSpaceDE w:val="0"/>
              <w:autoSpaceDN w:val="0"/>
              <w:adjustRightInd w:val="0"/>
              <w:spacing w:after="0" w:line="240" w:lineRule="auto"/>
              <w:rPr>
                <w:rFonts w:ascii="Perpetua" w:hAnsi="Perpetua" w:cs="Perpetua"/>
                <w:sz w:val="20"/>
                <w:szCs w:val="20"/>
              </w:rPr>
            </w:pPr>
          </w:p>
          <w:p w:rsidR="00E15BCB" w:rsidRDefault="00E15BCB" w:rsidP="005D4534">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W.5.10 Write routinely over extended time frames (time for research, reflection, and revision) and shorter time frames (a single sitting or a day or two) for a range of discipline-specific tasks, purposes, and audiences</w:t>
            </w:r>
          </w:p>
          <w:p w:rsidR="00E15BCB" w:rsidRDefault="00E15BCB" w:rsidP="005D4534">
            <w:pPr>
              <w:autoSpaceDE w:val="0"/>
              <w:autoSpaceDN w:val="0"/>
              <w:adjustRightInd w:val="0"/>
              <w:spacing w:after="0" w:line="240" w:lineRule="auto"/>
              <w:rPr>
                <w:rFonts w:ascii="Perpetua" w:hAnsi="Perpetua" w:cs="Perpetua"/>
                <w:sz w:val="20"/>
                <w:szCs w:val="20"/>
              </w:rPr>
            </w:pPr>
          </w:p>
          <w:p w:rsidR="00E15BCB" w:rsidRDefault="00E15BCB" w:rsidP="00541719">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W.5.11 Create and present an original poem, narrative, play, art work, or literary critique in response to a particular author or theme studied in class.</w:t>
            </w:r>
          </w:p>
          <w:p w:rsidR="00E15BCB" w:rsidRDefault="00E15BCB" w:rsidP="00541719">
            <w:pPr>
              <w:autoSpaceDE w:val="0"/>
              <w:autoSpaceDN w:val="0"/>
              <w:adjustRightInd w:val="0"/>
              <w:spacing w:after="0" w:line="240" w:lineRule="auto"/>
              <w:rPr>
                <w:rFonts w:ascii="Perpetua" w:hAnsi="Perpetua" w:cs="Perpetua"/>
                <w:sz w:val="20"/>
                <w:szCs w:val="20"/>
              </w:rPr>
            </w:pPr>
          </w:p>
          <w:p w:rsidR="00E15BCB" w:rsidRPr="00541719" w:rsidRDefault="00E15BCB" w:rsidP="00541719">
            <w:pPr>
              <w:autoSpaceDE w:val="0"/>
              <w:autoSpaceDN w:val="0"/>
              <w:adjustRightInd w:val="0"/>
              <w:spacing w:after="0" w:line="240" w:lineRule="auto"/>
              <w:rPr>
                <w:rFonts w:ascii="Perpetua" w:hAnsi="Perpetua" w:cs="Perpetua"/>
                <w:b/>
                <w:bCs/>
                <w:sz w:val="20"/>
                <w:szCs w:val="20"/>
                <w:u w:val="single"/>
              </w:rPr>
            </w:pPr>
            <w:r w:rsidRPr="00541719">
              <w:rPr>
                <w:rFonts w:ascii="Perpetua" w:hAnsi="Perpetua" w:cs="Perpetua"/>
                <w:b/>
                <w:bCs/>
                <w:sz w:val="20"/>
                <w:szCs w:val="20"/>
                <w:u w:val="single"/>
              </w:rPr>
              <w:t>Speaking and Listening:</w:t>
            </w:r>
          </w:p>
          <w:p w:rsidR="00E15BCB" w:rsidRDefault="00E15BCB" w:rsidP="00541719">
            <w:pPr>
              <w:autoSpaceDE w:val="0"/>
              <w:autoSpaceDN w:val="0"/>
              <w:adjustRightInd w:val="0"/>
              <w:spacing w:after="0" w:line="240" w:lineRule="auto"/>
              <w:rPr>
                <w:rFonts w:ascii="Perpetua" w:hAnsi="Perpetua" w:cs="Perpetua"/>
                <w:sz w:val="20"/>
                <w:szCs w:val="20"/>
              </w:rPr>
            </w:pPr>
            <w:r w:rsidRPr="00541719">
              <w:rPr>
                <w:rFonts w:ascii="Perpetua" w:hAnsi="Perpetua" w:cs="Perpetua"/>
                <w:sz w:val="20"/>
                <w:szCs w:val="20"/>
              </w:rPr>
              <w:t>SL.5.1 a-d</w:t>
            </w:r>
            <w:r>
              <w:rPr>
                <w:rFonts w:ascii="Perpetua" w:hAnsi="Perpetua" w:cs="Perpetua"/>
                <w:b/>
                <w:bCs/>
                <w:sz w:val="20"/>
                <w:szCs w:val="20"/>
              </w:rPr>
              <w:t xml:space="preserve"> </w:t>
            </w:r>
            <w:r>
              <w:rPr>
                <w:rFonts w:ascii="Perpetua" w:hAnsi="Perpetua" w:cs="Perpetua"/>
                <w:sz w:val="20"/>
                <w:szCs w:val="20"/>
              </w:rPr>
              <w:t>Engage effectively in a range of collaborative discussions (one-on-one, in groups, and teacher-led) with diverse</w:t>
            </w:r>
          </w:p>
          <w:p w:rsidR="00E15BCB" w:rsidRDefault="00E15BCB" w:rsidP="00541719">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 xml:space="preserve">partners on </w:t>
            </w:r>
            <w:r>
              <w:rPr>
                <w:rFonts w:ascii="Perpetua-Italic" w:hAnsi="Perpetua-Italic" w:cs="Perpetua-Italic"/>
                <w:i/>
                <w:iCs/>
                <w:sz w:val="20"/>
                <w:szCs w:val="20"/>
              </w:rPr>
              <w:t>grade 5 topics and texts</w:t>
            </w:r>
            <w:r>
              <w:rPr>
                <w:rFonts w:ascii="Perpetua" w:hAnsi="Perpetua" w:cs="Perpetua"/>
                <w:sz w:val="20"/>
                <w:szCs w:val="20"/>
              </w:rPr>
              <w:t>, building on others’ ideas and expressing their own clearly.</w:t>
            </w:r>
          </w:p>
          <w:p w:rsidR="00E15BCB" w:rsidRDefault="00E15BCB" w:rsidP="00541719">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a. Come to discussions prepared, having read or studied required material; explicitly draw on that preparation and other information known about the topic to explore ideas under discussion. b. Follow agreed-upon rules for discussions and carry out assigned roles. c. Pose and respond to specific questions by making comments that contribute to the discussion and elaborate on the remarks of others. d. Review the key ideas expressed and draw conclusions in light of information and knowledge gained from the discussions.</w:t>
            </w:r>
          </w:p>
          <w:p w:rsidR="00E15BCB" w:rsidRDefault="00E15BCB" w:rsidP="00541719">
            <w:pPr>
              <w:autoSpaceDE w:val="0"/>
              <w:autoSpaceDN w:val="0"/>
              <w:adjustRightInd w:val="0"/>
              <w:spacing w:after="0" w:line="240" w:lineRule="auto"/>
              <w:rPr>
                <w:rFonts w:ascii="Perpetua" w:hAnsi="Perpetua" w:cs="Perpetua"/>
                <w:sz w:val="20"/>
                <w:szCs w:val="20"/>
              </w:rPr>
            </w:pPr>
          </w:p>
          <w:p w:rsidR="00E15BCB" w:rsidRDefault="00E15BCB" w:rsidP="00541719">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SL. 5.4 Report on a topic or text or present an opinion, sequencing ideas logically and using appropriate facts and relevant, descriptive details to support main ideas or themes; speak clearly at an understandable pace.</w:t>
            </w:r>
          </w:p>
          <w:p w:rsidR="00E15BCB" w:rsidRDefault="00E15BCB" w:rsidP="00541719">
            <w:pPr>
              <w:autoSpaceDE w:val="0"/>
              <w:autoSpaceDN w:val="0"/>
              <w:adjustRightInd w:val="0"/>
              <w:spacing w:after="0" w:line="240" w:lineRule="auto"/>
              <w:rPr>
                <w:rFonts w:ascii="Perpetua" w:hAnsi="Perpetua" w:cs="Perpetua"/>
                <w:sz w:val="20"/>
                <w:szCs w:val="20"/>
              </w:rPr>
            </w:pPr>
          </w:p>
          <w:p w:rsidR="00E15BCB" w:rsidRDefault="00E15BCB" w:rsidP="00541719">
            <w:pPr>
              <w:autoSpaceDE w:val="0"/>
              <w:autoSpaceDN w:val="0"/>
              <w:adjustRightInd w:val="0"/>
              <w:spacing w:after="0" w:line="240" w:lineRule="auto"/>
              <w:rPr>
                <w:rFonts w:ascii="Perpetua" w:hAnsi="Perpetua" w:cs="Perpetua"/>
                <w:sz w:val="20"/>
                <w:szCs w:val="20"/>
              </w:rPr>
            </w:pPr>
          </w:p>
          <w:p w:rsidR="00E15BCB" w:rsidRDefault="00E15BCB" w:rsidP="00541719">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SL. 5.5 Include multimedia components (e.g., graphics, sound) and visual displays in presentations when appropriate to enhance the development of main ideas or themes.</w:t>
            </w:r>
          </w:p>
          <w:p w:rsidR="00E15BCB" w:rsidRDefault="00E15BCB" w:rsidP="00541719">
            <w:pPr>
              <w:autoSpaceDE w:val="0"/>
              <w:autoSpaceDN w:val="0"/>
              <w:adjustRightInd w:val="0"/>
              <w:spacing w:after="0" w:line="240" w:lineRule="auto"/>
              <w:rPr>
                <w:rFonts w:ascii="Perpetua" w:hAnsi="Perpetua" w:cs="Perpetua"/>
                <w:sz w:val="20"/>
                <w:szCs w:val="20"/>
              </w:rPr>
            </w:pPr>
          </w:p>
          <w:p w:rsidR="00E15BCB" w:rsidRDefault="00E15BCB" w:rsidP="00541719">
            <w:pPr>
              <w:autoSpaceDE w:val="0"/>
              <w:autoSpaceDN w:val="0"/>
              <w:adjustRightInd w:val="0"/>
              <w:spacing w:after="0" w:line="240" w:lineRule="auto"/>
              <w:rPr>
                <w:rFonts w:ascii="Perpetua" w:hAnsi="Perpetua" w:cs="Perpetua"/>
                <w:b/>
                <w:bCs/>
                <w:sz w:val="20"/>
                <w:szCs w:val="20"/>
                <w:u w:val="single"/>
              </w:rPr>
            </w:pPr>
            <w:r w:rsidRPr="00541719">
              <w:rPr>
                <w:rFonts w:ascii="Perpetua" w:hAnsi="Perpetua" w:cs="Perpetua"/>
                <w:b/>
                <w:bCs/>
                <w:sz w:val="20"/>
                <w:szCs w:val="20"/>
                <w:u w:val="single"/>
              </w:rPr>
              <w:t>Language:</w:t>
            </w:r>
          </w:p>
          <w:p w:rsidR="00E15BCB" w:rsidRDefault="00E15BCB" w:rsidP="00541719">
            <w:pPr>
              <w:autoSpaceDE w:val="0"/>
              <w:autoSpaceDN w:val="0"/>
              <w:adjustRightInd w:val="0"/>
              <w:spacing w:after="0" w:line="240" w:lineRule="auto"/>
              <w:rPr>
                <w:rFonts w:ascii="Perpetua" w:hAnsi="Perpetua" w:cs="Perpetua"/>
                <w:color w:val="000000"/>
                <w:sz w:val="20"/>
                <w:szCs w:val="20"/>
              </w:rPr>
            </w:pPr>
            <w:r>
              <w:rPr>
                <w:rFonts w:ascii="Perpetua" w:hAnsi="Perpetua" w:cs="Perpetua"/>
                <w:sz w:val="20"/>
                <w:szCs w:val="20"/>
              </w:rPr>
              <w:t xml:space="preserve">L.5.2 </w:t>
            </w:r>
            <w:r>
              <w:rPr>
                <w:rFonts w:ascii="Perpetua" w:hAnsi="Perpetua" w:cs="Perpetua"/>
                <w:color w:val="000000"/>
                <w:sz w:val="20"/>
                <w:szCs w:val="20"/>
              </w:rPr>
              <w:t>Demonstrate command of the conventions of standard English capitalization, punctuation, and spelling when</w:t>
            </w:r>
          </w:p>
          <w:p w:rsidR="00E15BCB" w:rsidRDefault="00E15BCB" w:rsidP="00541719">
            <w:pPr>
              <w:autoSpaceDE w:val="0"/>
              <w:autoSpaceDN w:val="0"/>
              <w:adjustRightInd w:val="0"/>
              <w:spacing w:after="0" w:line="240" w:lineRule="auto"/>
              <w:rPr>
                <w:rFonts w:ascii="Perpetua" w:hAnsi="Perpetua" w:cs="Perpetua"/>
                <w:color w:val="000000"/>
                <w:sz w:val="20"/>
                <w:szCs w:val="20"/>
              </w:rPr>
            </w:pPr>
            <w:r>
              <w:rPr>
                <w:rFonts w:ascii="Perpetua" w:hAnsi="Perpetua" w:cs="Perpetua"/>
                <w:color w:val="000000"/>
                <w:sz w:val="20"/>
                <w:szCs w:val="20"/>
              </w:rPr>
              <w:t xml:space="preserve">writing. </w:t>
            </w:r>
            <w:r>
              <w:rPr>
                <w:rFonts w:ascii="Perpetua" w:hAnsi="Perpetua" w:cs="Perpetua"/>
                <w:color w:val="404040"/>
                <w:sz w:val="20"/>
                <w:szCs w:val="20"/>
              </w:rPr>
              <w:t xml:space="preserve">a. </w:t>
            </w:r>
            <w:r>
              <w:rPr>
                <w:rFonts w:ascii="Perpetua" w:hAnsi="Perpetua" w:cs="Perpetua"/>
                <w:color w:val="000000"/>
                <w:sz w:val="20"/>
                <w:szCs w:val="20"/>
              </w:rPr>
              <w:t xml:space="preserve">Use punctuation to separate items in a series.* </w:t>
            </w:r>
            <w:r>
              <w:rPr>
                <w:rFonts w:ascii="Perpetua" w:hAnsi="Perpetua" w:cs="Perpetua"/>
                <w:color w:val="404040"/>
                <w:sz w:val="20"/>
                <w:szCs w:val="20"/>
              </w:rPr>
              <w:t xml:space="preserve">b. </w:t>
            </w:r>
            <w:r>
              <w:rPr>
                <w:rFonts w:ascii="Perpetua" w:hAnsi="Perpetua" w:cs="Perpetua"/>
                <w:color w:val="000000"/>
                <w:sz w:val="20"/>
                <w:szCs w:val="20"/>
              </w:rPr>
              <w:t>Use a comma to separate an introductory element from</w:t>
            </w:r>
          </w:p>
          <w:p w:rsidR="00E15BCB" w:rsidRDefault="00E15BCB" w:rsidP="00541719">
            <w:pPr>
              <w:autoSpaceDE w:val="0"/>
              <w:autoSpaceDN w:val="0"/>
              <w:adjustRightInd w:val="0"/>
              <w:spacing w:after="0" w:line="240" w:lineRule="auto"/>
              <w:rPr>
                <w:rFonts w:ascii="Perpetua" w:hAnsi="Perpetua" w:cs="Perpetua"/>
                <w:color w:val="000000"/>
                <w:sz w:val="20"/>
                <w:szCs w:val="20"/>
              </w:rPr>
            </w:pPr>
            <w:r>
              <w:rPr>
                <w:rFonts w:ascii="Perpetua" w:hAnsi="Perpetua" w:cs="Perpetua"/>
                <w:color w:val="000000"/>
                <w:sz w:val="20"/>
                <w:szCs w:val="20"/>
              </w:rPr>
              <w:t xml:space="preserve">the rest of the sentence. </w:t>
            </w:r>
            <w:r>
              <w:rPr>
                <w:rFonts w:ascii="Perpetua" w:hAnsi="Perpetua" w:cs="Perpetua"/>
                <w:color w:val="404040"/>
                <w:sz w:val="20"/>
                <w:szCs w:val="20"/>
              </w:rPr>
              <w:t xml:space="preserve">c. </w:t>
            </w:r>
            <w:r>
              <w:rPr>
                <w:rFonts w:ascii="Perpetua" w:hAnsi="Perpetua" w:cs="Perpetua"/>
                <w:color w:val="000000"/>
                <w:sz w:val="20"/>
                <w:szCs w:val="20"/>
              </w:rPr>
              <w:t xml:space="preserve">Use a comma to set off the words </w:t>
            </w:r>
            <w:r>
              <w:rPr>
                <w:rFonts w:ascii="Perpetua-Italic" w:hAnsi="Perpetua-Italic" w:cs="Perpetua-Italic"/>
                <w:i/>
                <w:iCs/>
                <w:color w:val="000000"/>
                <w:sz w:val="20"/>
                <w:szCs w:val="20"/>
              </w:rPr>
              <w:t xml:space="preserve">yes </w:t>
            </w:r>
            <w:r>
              <w:rPr>
                <w:rFonts w:ascii="Perpetua" w:hAnsi="Perpetua" w:cs="Perpetua"/>
                <w:color w:val="000000"/>
                <w:sz w:val="20"/>
                <w:szCs w:val="20"/>
              </w:rPr>
              <w:t xml:space="preserve">and </w:t>
            </w:r>
            <w:r>
              <w:rPr>
                <w:rFonts w:ascii="Perpetua-Italic" w:hAnsi="Perpetua-Italic" w:cs="Perpetua-Italic"/>
                <w:i/>
                <w:iCs/>
                <w:color w:val="000000"/>
                <w:sz w:val="20"/>
                <w:szCs w:val="20"/>
              </w:rPr>
              <w:t xml:space="preserve">no </w:t>
            </w:r>
            <w:r>
              <w:rPr>
                <w:rFonts w:ascii="Perpetua" w:hAnsi="Perpetua" w:cs="Perpetua"/>
                <w:color w:val="000000"/>
                <w:sz w:val="20"/>
                <w:szCs w:val="20"/>
              </w:rPr>
              <w:t xml:space="preserve">(e.g., </w:t>
            </w:r>
            <w:r>
              <w:rPr>
                <w:rFonts w:ascii="Perpetua-Italic" w:hAnsi="Perpetua-Italic" w:cs="Perpetua-Italic"/>
                <w:i/>
                <w:iCs/>
                <w:color w:val="000000"/>
                <w:sz w:val="20"/>
                <w:szCs w:val="20"/>
              </w:rPr>
              <w:t>Yes,</w:t>
            </w:r>
            <w:r>
              <w:rPr>
                <w:rFonts w:ascii="Perpetua" w:hAnsi="Perpetua" w:cs="Perpetua"/>
                <w:color w:val="000000"/>
                <w:sz w:val="20"/>
                <w:szCs w:val="20"/>
              </w:rPr>
              <w:t xml:space="preserve"> </w:t>
            </w:r>
            <w:r>
              <w:rPr>
                <w:rFonts w:ascii="Perpetua-Italic" w:hAnsi="Perpetua-Italic" w:cs="Perpetua-Italic"/>
                <w:i/>
                <w:iCs/>
                <w:color w:val="000000"/>
                <w:sz w:val="20"/>
                <w:szCs w:val="20"/>
              </w:rPr>
              <w:t>thank you</w:t>
            </w:r>
            <w:r>
              <w:rPr>
                <w:rFonts w:ascii="Perpetua" w:hAnsi="Perpetua" w:cs="Perpetua"/>
                <w:color w:val="000000"/>
                <w:sz w:val="20"/>
                <w:szCs w:val="20"/>
              </w:rPr>
              <w:t>), to set off a tag question from the rest of the</w:t>
            </w:r>
          </w:p>
          <w:p w:rsidR="00E15BCB" w:rsidRDefault="00E15BCB" w:rsidP="00541719">
            <w:pPr>
              <w:autoSpaceDE w:val="0"/>
              <w:autoSpaceDN w:val="0"/>
              <w:adjustRightInd w:val="0"/>
              <w:spacing w:after="0" w:line="240" w:lineRule="auto"/>
              <w:rPr>
                <w:rFonts w:ascii="Perpetua" w:hAnsi="Perpetua" w:cs="Perpetua"/>
                <w:color w:val="000000"/>
                <w:sz w:val="20"/>
                <w:szCs w:val="20"/>
              </w:rPr>
            </w:pPr>
            <w:r>
              <w:rPr>
                <w:rFonts w:ascii="Perpetua" w:hAnsi="Perpetua" w:cs="Perpetua"/>
                <w:color w:val="000000"/>
                <w:sz w:val="20"/>
                <w:szCs w:val="20"/>
              </w:rPr>
              <w:t xml:space="preserve">sentence (e.g., </w:t>
            </w:r>
            <w:r>
              <w:rPr>
                <w:rFonts w:ascii="Perpetua-Italic" w:hAnsi="Perpetua-Italic" w:cs="Perpetua-Italic"/>
                <w:i/>
                <w:iCs/>
                <w:color w:val="000000"/>
                <w:sz w:val="20"/>
                <w:szCs w:val="20"/>
              </w:rPr>
              <w:t>It’s true, isn’t it?</w:t>
            </w:r>
            <w:r>
              <w:rPr>
                <w:rFonts w:ascii="Perpetua" w:hAnsi="Perpetua" w:cs="Perpetua"/>
                <w:color w:val="000000"/>
                <w:sz w:val="20"/>
                <w:szCs w:val="20"/>
              </w:rPr>
              <w:t xml:space="preserve">), and to indicate direct address (e.g., </w:t>
            </w:r>
            <w:r>
              <w:rPr>
                <w:rFonts w:ascii="Perpetua-Italic" w:hAnsi="Perpetua-Italic" w:cs="Perpetua-Italic"/>
                <w:i/>
                <w:iCs/>
                <w:color w:val="000000"/>
                <w:sz w:val="20"/>
                <w:szCs w:val="20"/>
              </w:rPr>
              <w:t>Is that you, Steve?</w:t>
            </w:r>
            <w:r>
              <w:rPr>
                <w:rFonts w:ascii="Perpetua" w:hAnsi="Perpetua" w:cs="Perpetua"/>
                <w:color w:val="000000"/>
                <w:sz w:val="20"/>
                <w:szCs w:val="20"/>
              </w:rPr>
              <w:t xml:space="preserve">). </w:t>
            </w:r>
            <w:r>
              <w:rPr>
                <w:rFonts w:ascii="Perpetua" w:hAnsi="Perpetua" w:cs="Perpetua"/>
                <w:color w:val="404040"/>
                <w:sz w:val="20"/>
                <w:szCs w:val="20"/>
              </w:rPr>
              <w:t xml:space="preserve">d. </w:t>
            </w:r>
            <w:r>
              <w:rPr>
                <w:rFonts w:ascii="Perpetua" w:hAnsi="Perpetua" w:cs="Perpetua"/>
                <w:color w:val="000000"/>
                <w:sz w:val="20"/>
                <w:szCs w:val="20"/>
              </w:rPr>
              <w:t xml:space="preserve">Use underlining, quotation marks, or italics to indicate titles of works. </w:t>
            </w:r>
            <w:r>
              <w:rPr>
                <w:rFonts w:ascii="Perpetua" w:hAnsi="Perpetua" w:cs="Perpetua"/>
                <w:color w:val="404040"/>
                <w:sz w:val="20"/>
                <w:szCs w:val="20"/>
              </w:rPr>
              <w:t xml:space="preserve">e. </w:t>
            </w:r>
            <w:r>
              <w:rPr>
                <w:rFonts w:ascii="Perpetua" w:hAnsi="Perpetua" w:cs="Perpetua"/>
                <w:color w:val="000000"/>
                <w:sz w:val="20"/>
                <w:szCs w:val="20"/>
              </w:rPr>
              <w:t>Spell grade-appropriate words correctly, consulting references as needed.</w:t>
            </w:r>
          </w:p>
          <w:p w:rsidR="00E15BCB" w:rsidRDefault="00E15BCB" w:rsidP="00541719">
            <w:pPr>
              <w:autoSpaceDE w:val="0"/>
              <w:autoSpaceDN w:val="0"/>
              <w:adjustRightInd w:val="0"/>
              <w:spacing w:after="0" w:line="240" w:lineRule="auto"/>
              <w:rPr>
                <w:rFonts w:ascii="Perpetua" w:hAnsi="Perpetua" w:cs="Perpetua"/>
                <w:color w:val="000000"/>
                <w:sz w:val="20"/>
                <w:szCs w:val="20"/>
              </w:rPr>
            </w:pPr>
          </w:p>
          <w:p w:rsidR="00E15BCB" w:rsidRPr="00541719" w:rsidRDefault="00E15BCB" w:rsidP="00541719">
            <w:pPr>
              <w:autoSpaceDE w:val="0"/>
              <w:autoSpaceDN w:val="0"/>
              <w:adjustRightInd w:val="0"/>
              <w:spacing w:after="0" w:line="240" w:lineRule="auto"/>
              <w:rPr>
                <w:rFonts w:ascii="Perpetua" w:hAnsi="Perpetua" w:cs="Perpetua"/>
                <w:sz w:val="20"/>
                <w:szCs w:val="20"/>
              </w:rPr>
            </w:pPr>
            <w:r>
              <w:rPr>
                <w:rFonts w:ascii="Perpetua" w:hAnsi="Perpetua" w:cs="Perpetua"/>
                <w:color w:val="000000"/>
                <w:sz w:val="20"/>
                <w:szCs w:val="20"/>
              </w:rPr>
              <w:t xml:space="preserve">L. 5.4 a, c </w:t>
            </w:r>
            <w:r>
              <w:rPr>
                <w:rFonts w:ascii="Perpetua" w:hAnsi="Perpetua" w:cs="Perpetua"/>
                <w:sz w:val="20"/>
                <w:szCs w:val="20"/>
              </w:rPr>
              <w:t xml:space="preserve">Determine or clarify the meaning of unknown and multiplemeaning words and phrases based on </w:t>
            </w:r>
            <w:r>
              <w:rPr>
                <w:rFonts w:ascii="Perpetua-Italic" w:hAnsi="Perpetua-Italic" w:cs="Perpetua-Italic"/>
                <w:i/>
                <w:iCs/>
                <w:sz w:val="20"/>
                <w:szCs w:val="20"/>
              </w:rPr>
              <w:t>grade 5 reading and</w:t>
            </w:r>
          </w:p>
          <w:p w:rsidR="00E15BCB" w:rsidRDefault="00E15BCB" w:rsidP="00541719">
            <w:pPr>
              <w:autoSpaceDE w:val="0"/>
              <w:autoSpaceDN w:val="0"/>
              <w:adjustRightInd w:val="0"/>
              <w:spacing w:after="0" w:line="240" w:lineRule="auto"/>
              <w:rPr>
                <w:rFonts w:ascii="Perpetua" w:hAnsi="Perpetua" w:cs="Perpetua"/>
                <w:sz w:val="20"/>
                <w:szCs w:val="20"/>
              </w:rPr>
            </w:pPr>
            <w:r>
              <w:rPr>
                <w:rFonts w:ascii="Perpetua-Italic" w:hAnsi="Perpetua-Italic" w:cs="Perpetua-Italic"/>
                <w:i/>
                <w:iCs/>
                <w:sz w:val="20"/>
                <w:szCs w:val="20"/>
              </w:rPr>
              <w:t>content</w:t>
            </w:r>
            <w:r>
              <w:rPr>
                <w:rFonts w:ascii="Perpetua" w:hAnsi="Perpetua" w:cs="Perpetua"/>
                <w:sz w:val="20"/>
                <w:szCs w:val="20"/>
              </w:rPr>
              <w:t>, choosing flexibly from a range of strategies. a. Use context (e.g., cause/effect relationships and comparisons in text) as a clue to the meaning of a word or phrase. Consult reference materials (e.g., dictionaries, glossaries, thesauruses), both print and digital, to find</w:t>
            </w:r>
          </w:p>
          <w:p w:rsidR="00E15BCB" w:rsidRPr="00541719" w:rsidRDefault="00E15BCB" w:rsidP="00541719">
            <w:pPr>
              <w:autoSpaceDE w:val="0"/>
              <w:autoSpaceDN w:val="0"/>
              <w:adjustRightInd w:val="0"/>
              <w:spacing w:after="0" w:line="240" w:lineRule="auto"/>
              <w:rPr>
                <w:rFonts w:ascii="Perpetua" w:hAnsi="Perpetua" w:cs="Perpetua"/>
                <w:sz w:val="20"/>
                <w:szCs w:val="20"/>
              </w:rPr>
            </w:pPr>
            <w:r>
              <w:rPr>
                <w:rFonts w:ascii="Perpetua" w:hAnsi="Perpetua" w:cs="Perpetua"/>
                <w:sz w:val="20"/>
                <w:szCs w:val="20"/>
              </w:rPr>
              <w:t>the pronunciation and determine or clarify the precise meaning of key words and phrases.</w:t>
            </w:r>
          </w:p>
        </w:tc>
      </w:tr>
      <w:tr w:rsidR="00E15BCB" w:rsidRPr="00DB4FA1">
        <w:trPr>
          <w:trHeight w:val="5372"/>
        </w:trPr>
        <w:tc>
          <w:tcPr>
            <w:tcW w:w="5508" w:type="dxa"/>
          </w:tcPr>
          <w:p w:rsidR="00E15BCB" w:rsidRPr="00DB4FA1" w:rsidRDefault="00E15BCB" w:rsidP="00DB4FA1">
            <w:pPr>
              <w:spacing w:after="0" w:line="240" w:lineRule="auto"/>
              <w:rPr>
                <w:b/>
                <w:bCs/>
              </w:rPr>
            </w:pPr>
            <w:r w:rsidRPr="00DB4FA1">
              <w:rPr>
                <w:b/>
                <w:bCs/>
              </w:rPr>
              <w:t>ENDURING UNDERSTANDINGS:</w:t>
            </w:r>
          </w:p>
          <w:p w:rsidR="00E15BCB" w:rsidRPr="00DB4FA1" w:rsidRDefault="00E15BCB" w:rsidP="00DB4FA1">
            <w:pPr>
              <w:spacing w:after="0" w:line="240" w:lineRule="auto"/>
            </w:pPr>
            <w:r w:rsidRPr="00DB4FA1">
              <w:t>Students will understand that we write in order to…</w:t>
            </w:r>
          </w:p>
          <w:p w:rsidR="00E15BCB" w:rsidRPr="00DB4FA1" w:rsidRDefault="00E15BCB" w:rsidP="00DB4FA1">
            <w:pPr>
              <w:pStyle w:val="ListParagraph"/>
              <w:numPr>
                <w:ilvl w:val="0"/>
                <w:numId w:val="2"/>
              </w:numPr>
              <w:spacing w:after="0" w:line="240" w:lineRule="auto"/>
            </w:pPr>
            <w:r w:rsidRPr="00DB4FA1">
              <w:t>Learn</w:t>
            </w:r>
          </w:p>
          <w:p w:rsidR="00E15BCB" w:rsidRPr="00DB4FA1" w:rsidRDefault="00E15BCB" w:rsidP="00DB4FA1">
            <w:pPr>
              <w:pStyle w:val="ListParagraph"/>
              <w:numPr>
                <w:ilvl w:val="0"/>
                <w:numId w:val="2"/>
              </w:numPr>
              <w:spacing w:after="0" w:line="240" w:lineRule="auto"/>
            </w:pPr>
            <w:r w:rsidRPr="00DB4FA1">
              <w:t>Communicate effectively</w:t>
            </w:r>
          </w:p>
          <w:p w:rsidR="00E15BCB" w:rsidRPr="00DB4FA1" w:rsidRDefault="00E15BCB" w:rsidP="00DB4FA1">
            <w:pPr>
              <w:pStyle w:val="ListParagraph"/>
              <w:numPr>
                <w:ilvl w:val="0"/>
                <w:numId w:val="2"/>
              </w:numPr>
              <w:spacing w:after="0" w:line="240" w:lineRule="auto"/>
            </w:pPr>
            <w:r w:rsidRPr="00DB4FA1">
              <w:t>Advocate for our needs and for those who cannot advocate for themselves</w:t>
            </w:r>
          </w:p>
          <w:p w:rsidR="00E15BCB" w:rsidRPr="00DB4FA1" w:rsidRDefault="00E15BCB" w:rsidP="00DB4FA1">
            <w:pPr>
              <w:pStyle w:val="ListParagraph"/>
              <w:numPr>
                <w:ilvl w:val="0"/>
                <w:numId w:val="2"/>
              </w:numPr>
              <w:spacing w:after="0" w:line="240" w:lineRule="auto"/>
            </w:pPr>
            <w:r w:rsidRPr="00DB4FA1">
              <w:t>Raise our voices against injustice</w:t>
            </w:r>
          </w:p>
          <w:p w:rsidR="00E15BCB" w:rsidRPr="00DB4FA1" w:rsidRDefault="00E15BCB" w:rsidP="00DB4FA1">
            <w:pPr>
              <w:pStyle w:val="ListParagraph"/>
              <w:numPr>
                <w:ilvl w:val="0"/>
                <w:numId w:val="2"/>
              </w:numPr>
              <w:spacing w:after="0" w:line="240" w:lineRule="auto"/>
            </w:pPr>
            <w:r w:rsidRPr="00DB4FA1">
              <w:t>Heal our lives</w:t>
            </w:r>
          </w:p>
          <w:p w:rsidR="00E15BCB" w:rsidRPr="00DB4FA1" w:rsidRDefault="00E15BCB" w:rsidP="00DB4FA1">
            <w:pPr>
              <w:pStyle w:val="ListParagraph"/>
              <w:numPr>
                <w:ilvl w:val="0"/>
                <w:numId w:val="2"/>
              </w:numPr>
              <w:spacing w:after="0" w:line="240" w:lineRule="auto"/>
            </w:pPr>
            <w:r w:rsidRPr="00DB4FA1">
              <w:t>Heal the world</w:t>
            </w:r>
          </w:p>
          <w:p w:rsidR="00E15BCB" w:rsidRPr="00DB4FA1" w:rsidRDefault="00E15BCB" w:rsidP="00DB4FA1">
            <w:pPr>
              <w:spacing w:after="0" w:line="240" w:lineRule="auto"/>
            </w:pPr>
          </w:p>
          <w:p w:rsidR="00E15BCB" w:rsidRPr="00DB4FA1" w:rsidRDefault="00E15BCB" w:rsidP="00DB4FA1">
            <w:pPr>
              <w:spacing w:after="0" w:line="240" w:lineRule="auto"/>
            </w:pPr>
            <w:r w:rsidRPr="00DB4FA1">
              <w:t>Students will understand that writing communities are sustained by….</w:t>
            </w:r>
          </w:p>
          <w:p w:rsidR="00E15BCB" w:rsidRPr="00DB4FA1" w:rsidRDefault="00E15BCB" w:rsidP="00DB4FA1">
            <w:pPr>
              <w:pStyle w:val="ListParagraph"/>
              <w:numPr>
                <w:ilvl w:val="0"/>
                <w:numId w:val="3"/>
              </w:numPr>
              <w:spacing w:after="0" w:line="240" w:lineRule="auto"/>
            </w:pPr>
            <w:r w:rsidRPr="00DB4FA1">
              <w:t>People who come together to work toward common goals and vision</w:t>
            </w:r>
          </w:p>
          <w:p w:rsidR="00E15BCB" w:rsidRPr="00DB4FA1" w:rsidRDefault="00E15BCB" w:rsidP="00DB4FA1">
            <w:pPr>
              <w:pStyle w:val="ListParagraph"/>
              <w:numPr>
                <w:ilvl w:val="0"/>
                <w:numId w:val="3"/>
              </w:numPr>
              <w:spacing w:after="0" w:line="240" w:lineRule="auto"/>
            </w:pPr>
            <w:r w:rsidRPr="00DB4FA1">
              <w:t>People who share ideas and understandings about quality writing and what it takes to produce it</w:t>
            </w:r>
          </w:p>
          <w:p w:rsidR="00E15BCB" w:rsidRPr="00DB4FA1" w:rsidRDefault="00E15BCB" w:rsidP="00DB4FA1">
            <w:pPr>
              <w:pStyle w:val="ListParagraph"/>
              <w:numPr>
                <w:ilvl w:val="0"/>
                <w:numId w:val="3"/>
              </w:numPr>
              <w:spacing w:after="0" w:line="240" w:lineRule="auto"/>
            </w:pPr>
            <w:r w:rsidRPr="00DB4FA1">
              <w:t>Shared leadership</w:t>
            </w:r>
          </w:p>
          <w:p w:rsidR="00E15BCB" w:rsidRPr="00DB4FA1" w:rsidRDefault="00E15BCB" w:rsidP="00DB4FA1">
            <w:pPr>
              <w:pStyle w:val="ListParagraph"/>
              <w:numPr>
                <w:ilvl w:val="0"/>
                <w:numId w:val="3"/>
              </w:numPr>
              <w:spacing w:after="0" w:line="240" w:lineRule="auto"/>
            </w:pPr>
            <w:r w:rsidRPr="00DB4FA1">
              <w:t>The Dispositions of Practice, which enrich culture</w:t>
            </w:r>
          </w:p>
          <w:p w:rsidR="00E15BCB" w:rsidRPr="00DB4FA1" w:rsidRDefault="00E15BCB" w:rsidP="00DB4FA1">
            <w:pPr>
              <w:pStyle w:val="ListParagraph"/>
              <w:numPr>
                <w:ilvl w:val="0"/>
                <w:numId w:val="3"/>
              </w:numPr>
              <w:spacing w:after="0" w:line="240" w:lineRule="auto"/>
            </w:pPr>
            <w:r w:rsidRPr="00DB4FA1">
              <w:t>Communities and networks beyond our own</w:t>
            </w:r>
          </w:p>
        </w:tc>
        <w:tc>
          <w:tcPr>
            <w:tcW w:w="5400" w:type="dxa"/>
          </w:tcPr>
          <w:p w:rsidR="00E15BCB" w:rsidRPr="00DB4FA1" w:rsidRDefault="00E15BCB" w:rsidP="00DB4FA1">
            <w:pPr>
              <w:spacing w:after="0" w:line="240" w:lineRule="auto"/>
              <w:rPr>
                <w:b/>
                <w:bCs/>
              </w:rPr>
            </w:pPr>
            <w:r w:rsidRPr="00DB4FA1">
              <w:rPr>
                <w:b/>
                <w:bCs/>
              </w:rPr>
              <w:t>ESSENTIAL QUESTIONS:</w:t>
            </w:r>
          </w:p>
          <w:p w:rsidR="00E15BCB" w:rsidRPr="00DB4FA1" w:rsidRDefault="00E15BCB" w:rsidP="00DB4FA1">
            <w:pPr>
              <w:spacing w:after="0" w:line="240" w:lineRule="auto"/>
            </w:pPr>
          </w:p>
          <w:p w:rsidR="00E15BCB" w:rsidRPr="00DB4FA1" w:rsidRDefault="00E15BCB" w:rsidP="00DB4FA1">
            <w:pPr>
              <w:pStyle w:val="ListParagraph"/>
              <w:numPr>
                <w:ilvl w:val="0"/>
                <w:numId w:val="8"/>
              </w:numPr>
              <w:spacing w:after="0" w:line="240" w:lineRule="auto"/>
            </w:pPr>
            <w:r w:rsidRPr="00DB4FA1">
              <w:t>Why do we write?</w:t>
            </w:r>
          </w:p>
          <w:p w:rsidR="00E15BCB" w:rsidRPr="00DB4FA1" w:rsidRDefault="00E15BCB" w:rsidP="00DB4FA1">
            <w:pPr>
              <w:pStyle w:val="ListParagraph"/>
              <w:numPr>
                <w:ilvl w:val="0"/>
                <w:numId w:val="8"/>
              </w:numPr>
              <w:spacing w:after="0" w:line="240" w:lineRule="auto"/>
            </w:pPr>
            <w:r w:rsidRPr="00DB4FA1">
              <w:t>How can we use writing to turn our wounds into wisdom?</w:t>
            </w:r>
          </w:p>
          <w:p w:rsidR="00E15BCB" w:rsidRPr="00DB4FA1" w:rsidRDefault="00E15BCB" w:rsidP="00DB4FA1">
            <w:pPr>
              <w:pStyle w:val="ListParagraph"/>
              <w:numPr>
                <w:ilvl w:val="0"/>
                <w:numId w:val="8"/>
              </w:numPr>
              <w:spacing w:after="0" w:line="240" w:lineRule="auto"/>
            </w:pPr>
            <w:r w:rsidRPr="00DB4FA1">
              <w:t>How can we use our wisdom to be of service to others?</w:t>
            </w:r>
          </w:p>
          <w:p w:rsidR="00E15BCB" w:rsidRPr="00DB4FA1" w:rsidRDefault="00E15BCB" w:rsidP="00DB4FA1">
            <w:pPr>
              <w:pStyle w:val="ListParagraph"/>
              <w:numPr>
                <w:ilvl w:val="0"/>
                <w:numId w:val="8"/>
              </w:numPr>
              <w:spacing w:after="0" w:line="240" w:lineRule="auto"/>
            </w:pPr>
            <w:r w:rsidRPr="00DB4FA1">
              <w:t>What sustains a writing community?</w:t>
            </w:r>
          </w:p>
          <w:p w:rsidR="00E15BCB" w:rsidRPr="00DB4FA1" w:rsidRDefault="00E15BCB" w:rsidP="00DB4FA1">
            <w:pPr>
              <w:spacing w:after="0" w:line="240" w:lineRule="auto"/>
            </w:pPr>
          </w:p>
          <w:p w:rsidR="00E15BCB" w:rsidRPr="00DB4FA1" w:rsidRDefault="00E15BCB" w:rsidP="00DB4FA1">
            <w:pPr>
              <w:spacing w:after="0" w:line="240" w:lineRule="auto"/>
            </w:pPr>
          </w:p>
          <w:p w:rsidR="00E15BCB" w:rsidRPr="00DB4FA1" w:rsidRDefault="00E15BCB" w:rsidP="00DB4FA1">
            <w:pPr>
              <w:spacing w:after="0" w:line="240" w:lineRule="auto"/>
            </w:pPr>
          </w:p>
          <w:p w:rsidR="00E15BCB" w:rsidRPr="00DB4FA1" w:rsidRDefault="00E15BCB" w:rsidP="00DB4FA1">
            <w:pPr>
              <w:spacing w:after="0" w:line="240" w:lineRule="auto"/>
            </w:pPr>
          </w:p>
          <w:p w:rsidR="00E15BCB" w:rsidRPr="00DB4FA1" w:rsidRDefault="00E15BCB" w:rsidP="00DB4FA1">
            <w:pPr>
              <w:spacing w:after="0" w:line="240" w:lineRule="auto"/>
            </w:pPr>
          </w:p>
          <w:p w:rsidR="00E15BCB" w:rsidRPr="00DB4FA1" w:rsidRDefault="00E15BCB" w:rsidP="00DB4FA1">
            <w:pPr>
              <w:spacing w:after="0" w:line="240" w:lineRule="auto"/>
            </w:pPr>
          </w:p>
          <w:p w:rsidR="00E15BCB" w:rsidRPr="00DB4FA1" w:rsidRDefault="00E15BCB" w:rsidP="00DB4FA1">
            <w:pPr>
              <w:spacing w:after="0" w:line="240" w:lineRule="auto"/>
            </w:pPr>
          </w:p>
        </w:tc>
      </w:tr>
      <w:tr w:rsidR="00E15BCB" w:rsidRPr="00DB4FA1">
        <w:tc>
          <w:tcPr>
            <w:tcW w:w="5508" w:type="dxa"/>
          </w:tcPr>
          <w:p w:rsidR="00E15BCB" w:rsidRPr="00DB4FA1" w:rsidRDefault="00E15BCB" w:rsidP="00DB4FA1">
            <w:pPr>
              <w:spacing w:after="0" w:line="480" w:lineRule="auto"/>
              <w:rPr>
                <w:b/>
                <w:bCs/>
              </w:rPr>
            </w:pPr>
            <w:r w:rsidRPr="00DB4FA1">
              <w:rPr>
                <w:b/>
                <w:bCs/>
              </w:rPr>
              <w:t>STUDENTS WILL KNOW:</w:t>
            </w:r>
          </w:p>
          <w:p w:rsidR="00E15BCB" w:rsidRPr="00DB4FA1" w:rsidRDefault="00E15BCB" w:rsidP="00DB4FA1">
            <w:pPr>
              <w:pStyle w:val="ListParagraph"/>
              <w:numPr>
                <w:ilvl w:val="0"/>
                <w:numId w:val="4"/>
              </w:numPr>
              <w:spacing w:after="0" w:line="480" w:lineRule="auto"/>
            </w:pPr>
            <w:r w:rsidRPr="00DB4FA1">
              <w:t>Strategies for generating and executing quality ideas in writing</w:t>
            </w:r>
          </w:p>
          <w:p w:rsidR="00E15BCB" w:rsidRPr="00DB4FA1" w:rsidRDefault="00E15BCB" w:rsidP="00DB4FA1">
            <w:pPr>
              <w:pStyle w:val="ListParagraph"/>
              <w:numPr>
                <w:ilvl w:val="0"/>
                <w:numId w:val="4"/>
              </w:numPr>
              <w:spacing w:after="0" w:line="480" w:lineRule="auto"/>
            </w:pPr>
            <w:r w:rsidRPr="00DB4FA1">
              <w:t>Strategies that will help them organize a piece of writing effectively</w:t>
            </w:r>
          </w:p>
          <w:p w:rsidR="00E15BCB" w:rsidRPr="00DB4FA1" w:rsidRDefault="00E15BCB" w:rsidP="00DB4FA1">
            <w:pPr>
              <w:pStyle w:val="ListParagraph"/>
              <w:numPr>
                <w:ilvl w:val="0"/>
                <w:numId w:val="4"/>
              </w:numPr>
              <w:spacing w:after="0" w:line="480" w:lineRule="auto"/>
            </w:pPr>
            <w:r w:rsidRPr="00DB4FA1">
              <w:t>Strategies for enhancing word choice and sentence fluency.</w:t>
            </w:r>
          </w:p>
          <w:p w:rsidR="00E15BCB" w:rsidRPr="00DB4FA1" w:rsidRDefault="00E15BCB" w:rsidP="00DB4FA1">
            <w:pPr>
              <w:pStyle w:val="ListParagraph"/>
              <w:numPr>
                <w:ilvl w:val="0"/>
                <w:numId w:val="4"/>
              </w:numPr>
              <w:spacing w:after="0" w:line="480" w:lineRule="auto"/>
            </w:pPr>
            <w:r w:rsidRPr="00DB4FA1">
              <w:t>Strategies for creating voice in writing.</w:t>
            </w:r>
          </w:p>
          <w:p w:rsidR="00E15BCB" w:rsidRPr="00DB4FA1" w:rsidRDefault="00E15BCB" w:rsidP="00DB4FA1">
            <w:pPr>
              <w:pStyle w:val="ListParagraph"/>
              <w:numPr>
                <w:ilvl w:val="0"/>
                <w:numId w:val="4"/>
              </w:numPr>
              <w:spacing w:after="0" w:line="480" w:lineRule="auto"/>
            </w:pPr>
            <w:r w:rsidRPr="00DB4FA1">
              <w:t>Strategies for maximizing each phase of the writer’s process</w:t>
            </w:r>
          </w:p>
          <w:p w:rsidR="00E15BCB" w:rsidRPr="00DB4FA1" w:rsidRDefault="00E15BCB" w:rsidP="00DB4FA1">
            <w:pPr>
              <w:pStyle w:val="ListParagraph"/>
              <w:numPr>
                <w:ilvl w:val="0"/>
                <w:numId w:val="4"/>
              </w:numPr>
              <w:spacing w:after="0" w:line="480" w:lineRule="auto"/>
            </w:pPr>
            <w:r w:rsidRPr="00DB4FA1">
              <w:t>Peer Review protocols</w:t>
            </w:r>
          </w:p>
          <w:p w:rsidR="00E15BCB" w:rsidRPr="00DB4FA1" w:rsidRDefault="00E15BCB" w:rsidP="00DB4FA1">
            <w:pPr>
              <w:pStyle w:val="ListParagraph"/>
              <w:numPr>
                <w:ilvl w:val="0"/>
                <w:numId w:val="4"/>
              </w:numPr>
              <w:spacing w:after="0" w:line="480" w:lineRule="auto"/>
            </w:pPr>
            <w:r w:rsidRPr="00DB4FA1">
              <w:t>Elements of High Quality Feedback</w:t>
            </w:r>
          </w:p>
          <w:p w:rsidR="00E15BCB" w:rsidRPr="00DB4FA1" w:rsidRDefault="00E15BCB" w:rsidP="00DB4FA1">
            <w:pPr>
              <w:pStyle w:val="ListParagraph"/>
              <w:numPr>
                <w:ilvl w:val="0"/>
                <w:numId w:val="4"/>
              </w:numPr>
              <w:spacing w:after="0" w:line="480" w:lineRule="auto"/>
            </w:pPr>
            <w:r w:rsidRPr="00DB4FA1">
              <w:t>Peer Editing protocols</w:t>
            </w:r>
          </w:p>
          <w:p w:rsidR="00E15BCB" w:rsidRPr="00DB4FA1" w:rsidRDefault="00E15BCB" w:rsidP="00DB4FA1">
            <w:pPr>
              <w:pStyle w:val="ListParagraph"/>
              <w:numPr>
                <w:ilvl w:val="0"/>
                <w:numId w:val="4"/>
              </w:numPr>
              <w:spacing w:after="0" w:line="480" w:lineRule="auto"/>
            </w:pPr>
            <w:r w:rsidRPr="00DB4FA1">
              <w:t xml:space="preserve">Elements of quality flash fiction </w:t>
            </w:r>
          </w:p>
          <w:p w:rsidR="00E15BCB" w:rsidRPr="00DB4FA1" w:rsidRDefault="00E15BCB" w:rsidP="00DB4FA1">
            <w:pPr>
              <w:pStyle w:val="ListParagraph"/>
              <w:numPr>
                <w:ilvl w:val="0"/>
                <w:numId w:val="4"/>
              </w:numPr>
              <w:spacing w:after="0" w:line="480" w:lineRule="auto"/>
            </w:pPr>
            <w:r w:rsidRPr="00DB4FA1">
              <w:t>Strategies for writing high quality flash fiction</w:t>
            </w:r>
          </w:p>
          <w:p w:rsidR="00E15BCB" w:rsidRPr="00DB4FA1" w:rsidRDefault="00E15BCB" w:rsidP="00DB4FA1">
            <w:pPr>
              <w:pStyle w:val="ListParagraph"/>
              <w:numPr>
                <w:ilvl w:val="0"/>
                <w:numId w:val="4"/>
              </w:numPr>
              <w:spacing w:after="0" w:line="480" w:lineRule="auto"/>
            </w:pPr>
            <w:r w:rsidRPr="00DB4FA1">
              <w:t>Powerful Practices for Using Writer’s Notebooks</w:t>
            </w:r>
          </w:p>
          <w:p w:rsidR="00E15BCB" w:rsidRPr="00DB4FA1" w:rsidRDefault="00E15BCB" w:rsidP="00DB4FA1">
            <w:pPr>
              <w:pStyle w:val="ListParagraph"/>
              <w:numPr>
                <w:ilvl w:val="0"/>
                <w:numId w:val="4"/>
              </w:numPr>
              <w:spacing w:after="0" w:line="480" w:lineRule="auto"/>
            </w:pPr>
            <w:r w:rsidRPr="00DB4FA1">
              <w:t>Reflective practices</w:t>
            </w:r>
          </w:p>
          <w:p w:rsidR="00E15BCB" w:rsidRPr="00DB4FA1" w:rsidRDefault="00E15BCB" w:rsidP="00DB4FA1">
            <w:pPr>
              <w:pStyle w:val="ListParagraph"/>
              <w:numPr>
                <w:ilvl w:val="0"/>
                <w:numId w:val="4"/>
              </w:numPr>
              <w:spacing w:after="0" w:line="480" w:lineRule="auto"/>
              <w:rPr>
                <w:b/>
                <w:bCs/>
              </w:rPr>
            </w:pPr>
            <w:r w:rsidRPr="00DB4FA1">
              <w:t>Self-Advocacy Protocols</w:t>
            </w:r>
          </w:p>
          <w:p w:rsidR="00E15BCB" w:rsidRPr="00DB4FA1" w:rsidRDefault="00E15BCB" w:rsidP="00DB4FA1">
            <w:pPr>
              <w:pStyle w:val="ListParagraph"/>
              <w:numPr>
                <w:ilvl w:val="0"/>
                <w:numId w:val="4"/>
              </w:numPr>
              <w:spacing w:after="0" w:line="480" w:lineRule="auto"/>
              <w:rPr>
                <w:b/>
                <w:bCs/>
              </w:rPr>
            </w:pPr>
            <w:r w:rsidRPr="00DB4FA1">
              <w:t>Strategies for writing for social action</w:t>
            </w:r>
          </w:p>
          <w:p w:rsidR="00E15BCB" w:rsidRPr="00DB4FA1" w:rsidRDefault="00E15BCB" w:rsidP="00DB4FA1">
            <w:pPr>
              <w:pStyle w:val="ListParagraph"/>
              <w:numPr>
                <w:ilvl w:val="0"/>
                <w:numId w:val="4"/>
              </w:numPr>
              <w:spacing w:after="0" w:line="480" w:lineRule="auto"/>
              <w:rPr>
                <w:b/>
                <w:bCs/>
              </w:rPr>
            </w:pPr>
            <w:r w:rsidRPr="00DB4FA1">
              <w:t>Tools that enable us to write for social action</w:t>
            </w:r>
          </w:p>
          <w:p w:rsidR="00E15BCB" w:rsidRPr="00DB4FA1" w:rsidRDefault="00E15BCB" w:rsidP="00DB4FA1">
            <w:pPr>
              <w:pStyle w:val="ListParagraph"/>
              <w:numPr>
                <w:ilvl w:val="0"/>
                <w:numId w:val="4"/>
              </w:numPr>
              <w:spacing w:after="0" w:line="480" w:lineRule="auto"/>
              <w:rPr>
                <w:b/>
                <w:bCs/>
              </w:rPr>
            </w:pPr>
            <w:r w:rsidRPr="00DB4FA1">
              <w:t>Publishing Options</w:t>
            </w:r>
          </w:p>
          <w:p w:rsidR="00E15BCB" w:rsidRPr="00DB4FA1" w:rsidRDefault="00E15BCB" w:rsidP="00DB4FA1">
            <w:pPr>
              <w:pStyle w:val="ListParagraph"/>
              <w:numPr>
                <w:ilvl w:val="0"/>
                <w:numId w:val="4"/>
              </w:numPr>
              <w:spacing w:after="0" w:line="480" w:lineRule="auto"/>
              <w:rPr>
                <w:b/>
                <w:bCs/>
              </w:rPr>
            </w:pPr>
            <w:r w:rsidRPr="00DB4FA1">
              <w:t>What makes a writing community great</w:t>
            </w:r>
          </w:p>
          <w:p w:rsidR="00E15BCB" w:rsidRPr="00DB4FA1" w:rsidRDefault="00E15BCB" w:rsidP="00DB4FA1">
            <w:pPr>
              <w:pStyle w:val="ListParagraph"/>
              <w:numPr>
                <w:ilvl w:val="0"/>
                <w:numId w:val="4"/>
              </w:numPr>
              <w:spacing w:after="0" w:line="480" w:lineRule="auto"/>
              <w:rPr>
                <w:b/>
                <w:bCs/>
              </w:rPr>
            </w:pPr>
            <w:r w:rsidRPr="00DB4FA1">
              <w:t>The benefits and responsibilities of being a writer within a community</w:t>
            </w:r>
          </w:p>
        </w:tc>
        <w:tc>
          <w:tcPr>
            <w:tcW w:w="5400" w:type="dxa"/>
          </w:tcPr>
          <w:p w:rsidR="00E15BCB" w:rsidRPr="00DB4FA1" w:rsidRDefault="00E15BCB" w:rsidP="00DB4FA1">
            <w:pPr>
              <w:spacing w:after="0" w:line="480" w:lineRule="auto"/>
              <w:rPr>
                <w:b/>
                <w:bCs/>
              </w:rPr>
            </w:pPr>
            <w:r w:rsidRPr="00DB4FA1">
              <w:rPr>
                <w:b/>
                <w:bCs/>
              </w:rPr>
              <w:t>STUDENTS WILL BE ABLE TO:</w:t>
            </w:r>
          </w:p>
          <w:p w:rsidR="00E15BCB" w:rsidRPr="00DB4FA1" w:rsidRDefault="00E15BCB" w:rsidP="00DB4FA1">
            <w:pPr>
              <w:pStyle w:val="ListParagraph"/>
              <w:numPr>
                <w:ilvl w:val="0"/>
                <w:numId w:val="5"/>
              </w:numPr>
              <w:spacing w:after="0" w:line="480" w:lineRule="auto"/>
            </w:pPr>
            <w:r w:rsidRPr="00DB4FA1">
              <w:t>Craft a quality piece of flash fiction</w:t>
            </w:r>
          </w:p>
          <w:p w:rsidR="00E15BCB" w:rsidRPr="00DB4FA1" w:rsidRDefault="00E15BCB" w:rsidP="00DB4FA1">
            <w:pPr>
              <w:pStyle w:val="ListParagraph"/>
              <w:numPr>
                <w:ilvl w:val="0"/>
                <w:numId w:val="5"/>
              </w:numPr>
              <w:spacing w:after="0" w:line="480" w:lineRule="auto"/>
            </w:pPr>
            <w:r w:rsidRPr="00DB4FA1">
              <w:t>Use the writer’s process to continually improve their written work</w:t>
            </w:r>
          </w:p>
          <w:p w:rsidR="00E15BCB" w:rsidRPr="00DB4FA1" w:rsidRDefault="00E15BCB" w:rsidP="00DB4FA1">
            <w:pPr>
              <w:pStyle w:val="ListParagraph"/>
              <w:numPr>
                <w:ilvl w:val="0"/>
                <w:numId w:val="5"/>
              </w:numPr>
              <w:spacing w:after="0" w:line="480" w:lineRule="auto"/>
            </w:pPr>
            <w:r w:rsidRPr="00DB4FA1">
              <w:t>Give and receive high quality feedback</w:t>
            </w:r>
          </w:p>
          <w:p w:rsidR="00E15BCB" w:rsidRPr="00DB4FA1" w:rsidRDefault="00E15BCB" w:rsidP="00DB4FA1">
            <w:pPr>
              <w:pStyle w:val="ListParagraph"/>
              <w:numPr>
                <w:ilvl w:val="0"/>
                <w:numId w:val="5"/>
              </w:numPr>
              <w:spacing w:after="0" w:line="480" w:lineRule="auto"/>
            </w:pPr>
            <w:r w:rsidRPr="00DB4FA1">
              <w:t>Identify their strengths as an editor and use them to improve their own work and that of their peers’</w:t>
            </w:r>
          </w:p>
          <w:p w:rsidR="00E15BCB" w:rsidRPr="00DB4FA1" w:rsidRDefault="00E15BCB" w:rsidP="00DB4FA1">
            <w:pPr>
              <w:pStyle w:val="ListParagraph"/>
              <w:numPr>
                <w:ilvl w:val="0"/>
                <w:numId w:val="5"/>
              </w:numPr>
              <w:spacing w:after="0" w:line="480" w:lineRule="auto"/>
            </w:pPr>
            <w:r w:rsidRPr="00DB4FA1">
              <w:t>Use their writer’s notebooks to reflect in ways that help them set goals and monitor their progress as writers and community members</w:t>
            </w:r>
          </w:p>
          <w:p w:rsidR="00E15BCB" w:rsidRPr="00DB4FA1" w:rsidRDefault="00E15BCB" w:rsidP="00DB4FA1">
            <w:pPr>
              <w:pStyle w:val="ListParagraph"/>
              <w:numPr>
                <w:ilvl w:val="0"/>
                <w:numId w:val="5"/>
              </w:numPr>
              <w:spacing w:after="0" w:line="480" w:lineRule="auto"/>
            </w:pPr>
            <w:r w:rsidRPr="00DB4FA1">
              <w:t>Identify their strengths and needs as writers</w:t>
            </w:r>
          </w:p>
          <w:p w:rsidR="00E15BCB" w:rsidRPr="00DB4FA1" w:rsidRDefault="00E15BCB" w:rsidP="00DB4FA1">
            <w:pPr>
              <w:pStyle w:val="ListParagraph"/>
              <w:numPr>
                <w:ilvl w:val="0"/>
                <w:numId w:val="5"/>
              </w:numPr>
              <w:spacing w:after="0" w:line="480" w:lineRule="auto"/>
            </w:pPr>
            <w:r w:rsidRPr="00DB4FA1">
              <w:t>Advocate for themselves</w:t>
            </w:r>
          </w:p>
          <w:p w:rsidR="00E15BCB" w:rsidRPr="00DB4FA1" w:rsidRDefault="00E15BCB" w:rsidP="00DB4FA1">
            <w:pPr>
              <w:pStyle w:val="ListParagraph"/>
              <w:numPr>
                <w:ilvl w:val="0"/>
                <w:numId w:val="5"/>
              </w:numPr>
              <w:spacing w:after="0" w:line="480" w:lineRule="auto"/>
            </w:pPr>
            <w:r w:rsidRPr="00DB4FA1">
              <w:t>Initiate writing conferences with peers and teachers by defining needs, strengths, goals and asking for specific kinds of help</w:t>
            </w:r>
          </w:p>
          <w:p w:rsidR="00E15BCB" w:rsidRPr="00DB4FA1" w:rsidRDefault="00E15BCB" w:rsidP="00DB4FA1">
            <w:pPr>
              <w:pStyle w:val="ListParagraph"/>
              <w:numPr>
                <w:ilvl w:val="0"/>
                <w:numId w:val="5"/>
              </w:numPr>
              <w:spacing w:after="0" w:line="480" w:lineRule="auto"/>
            </w:pPr>
            <w:r w:rsidRPr="00DB4FA1">
              <w:t>Use their writer’s notebooks to reframe troubling experiences, journal for solutions, or flip the script on negative experiences</w:t>
            </w:r>
          </w:p>
          <w:p w:rsidR="00E15BCB" w:rsidRPr="00DB4FA1" w:rsidRDefault="00E15BCB" w:rsidP="00DB4FA1">
            <w:pPr>
              <w:pStyle w:val="ListParagraph"/>
              <w:numPr>
                <w:ilvl w:val="0"/>
                <w:numId w:val="5"/>
              </w:numPr>
              <w:spacing w:after="0" w:line="480" w:lineRule="auto"/>
            </w:pPr>
            <w:r w:rsidRPr="00DB4FA1">
              <w:t>Select an appropriate tool that will enable them to write effectively for the purposes of social action</w:t>
            </w:r>
          </w:p>
          <w:p w:rsidR="00E15BCB" w:rsidRPr="00DB4FA1" w:rsidRDefault="00E15BCB" w:rsidP="00DB4FA1">
            <w:pPr>
              <w:pStyle w:val="ListParagraph"/>
              <w:numPr>
                <w:ilvl w:val="0"/>
                <w:numId w:val="5"/>
              </w:numPr>
              <w:spacing w:after="0" w:line="480" w:lineRule="auto"/>
            </w:pPr>
            <w:r w:rsidRPr="00DB4FA1">
              <w:t>Use their passions, experiences, and expertise to publish writing that will make a difference for someone else</w:t>
            </w:r>
          </w:p>
          <w:p w:rsidR="00E15BCB" w:rsidRPr="00DB4FA1" w:rsidRDefault="00E15BCB" w:rsidP="00DB4FA1">
            <w:pPr>
              <w:pStyle w:val="ListParagraph"/>
              <w:numPr>
                <w:ilvl w:val="0"/>
                <w:numId w:val="5"/>
              </w:numPr>
              <w:spacing w:after="0" w:line="480" w:lineRule="auto"/>
            </w:pPr>
            <w:r w:rsidRPr="00DB4FA1">
              <w:t>Determine how they can contribute to our community in meaningful ways and assume leadership roles within the community</w:t>
            </w:r>
          </w:p>
        </w:tc>
      </w:tr>
      <w:tr w:rsidR="00E15BCB" w:rsidRPr="00DB4FA1">
        <w:tc>
          <w:tcPr>
            <w:tcW w:w="10908" w:type="dxa"/>
            <w:gridSpan w:val="2"/>
            <w:shd w:val="clear" w:color="auto" w:fill="4F81BD"/>
          </w:tcPr>
          <w:p w:rsidR="00E15BCB" w:rsidRPr="00DB4FA1" w:rsidRDefault="00E15BCB" w:rsidP="00DB4FA1">
            <w:pPr>
              <w:spacing w:after="0" w:line="240" w:lineRule="auto"/>
              <w:jc w:val="center"/>
              <w:rPr>
                <w:b/>
                <w:bCs/>
              </w:rPr>
            </w:pPr>
            <w:r w:rsidRPr="00DB4FA1">
              <w:rPr>
                <w:b/>
                <w:bCs/>
                <w:color w:val="FFFFFF"/>
              </w:rPr>
              <w:t>STAGE TWO: ASSESSMENT EVIDENCE</w:t>
            </w:r>
          </w:p>
        </w:tc>
      </w:tr>
      <w:tr w:rsidR="00E15BCB" w:rsidRPr="00DB4FA1">
        <w:tc>
          <w:tcPr>
            <w:tcW w:w="5508" w:type="dxa"/>
          </w:tcPr>
          <w:p w:rsidR="00E15BCB" w:rsidRPr="00DB4FA1" w:rsidRDefault="00E15BCB" w:rsidP="00DB4FA1">
            <w:pPr>
              <w:spacing w:after="0" w:line="480" w:lineRule="auto"/>
              <w:rPr>
                <w:b/>
                <w:bCs/>
              </w:rPr>
            </w:pPr>
            <w:r w:rsidRPr="00DB4FA1">
              <w:rPr>
                <w:b/>
                <w:bCs/>
              </w:rPr>
              <w:t>PERFORMANCE TASK(S):</w:t>
            </w:r>
          </w:p>
          <w:p w:rsidR="00E15BCB" w:rsidRPr="00DB4FA1" w:rsidRDefault="00E15BCB" w:rsidP="00DB4FA1">
            <w:pPr>
              <w:spacing w:after="0" w:line="480" w:lineRule="auto"/>
            </w:pPr>
            <w:r w:rsidRPr="00DB4FA1">
              <w:t>Writers will publish a piece of flash fiction that reframes a negative personal experience in a way that enables them to learn a meaningful personal lesson andmove a greater audience.</w:t>
            </w:r>
          </w:p>
        </w:tc>
        <w:tc>
          <w:tcPr>
            <w:tcW w:w="5400" w:type="dxa"/>
          </w:tcPr>
          <w:p w:rsidR="00E15BCB" w:rsidRPr="00DB4FA1" w:rsidRDefault="00E15BCB" w:rsidP="00DB4FA1">
            <w:pPr>
              <w:spacing w:after="0" w:line="480" w:lineRule="auto"/>
              <w:rPr>
                <w:b/>
                <w:bCs/>
              </w:rPr>
            </w:pPr>
            <w:r w:rsidRPr="00DB4FA1">
              <w:rPr>
                <w:b/>
                <w:bCs/>
              </w:rPr>
              <w:t>OTHER EVIDENCE:</w:t>
            </w:r>
          </w:p>
          <w:p w:rsidR="00E15BCB" w:rsidRPr="00DB4FA1" w:rsidRDefault="00E15BCB" w:rsidP="00DB4FA1">
            <w:pPr>
              <w:spacing w:after="0" w:line="480" w:lineRule="auto"/>
            </w:pPr>
            <w:r w:rsidRPr="00DB4FA1">
              <w:t>Writer’s notebooks will enable us to assess how writers reflect and what this reflection is helping them learn about themselves, writer’s craft, writer’s process, and our community.</w:t>
            </w:r>
          </w:p>
          <w:p w:rsidR="00E15BCB" w:rsidRPr="00DB4FA1" w:rsidRDefault="00E15BCB" w:rsidP="00DB4FA1">
            <w:pPr>
              <w:spacing w:after="0" w:line="480" w:lineRule="auto"/>
            </w:pPr>
          </w:p>
          <w:p w:rsidR="00E15BCB" w:rsidRPr="00DB4FA1" w:rsidRDefault="00E15BCB" w:rsidP="00DB4FA1">
            <w:pPr>
              <w:spacing w:after="0" w:line="480" w:lineRule="auto"/>
            </w:pPr>
            <w:r w:rsidRPr="00DB4FA1">
              <w:t>Writer’s portfolios and annotations from conferences will writers to demonstrate:</w:t>
            </w:r>
          </w:p>
          <w:p w:rsidR="00E15BCB" w:rsidRPr="00DB4FA1" w:rsidRDefault="00E15BCB" w:rsidP="00DB4FA1">
            <w:pPr>
              <w:pStyle w:val="ListParagraph"/>
              <w:numPr>
                <w:ilvl w:val="0"/>
                <w:numId w:val="6"/>
              </w:numPr>
              <w:spacing w:after="0" w:line="480" w:lineRule="auto"/>
            </w:pPr>
            <w:r w:rsidRPr="00DB4FA1">
              <w:t>their goals relevant to developing writer’s craft, their process, and the Dispositions of Practice</w:t>
            </w:r>
          </w:p>
          <w:p w:rsidR="00E15BCB" w:rsidRPr="00DB4FA1" w:rsidRDefault="00E15BCB" w:rsidP="00DB4FA1">
            <w:pPr>
              <w:pStyle w:val="ListParagraph"/>
              <w:numPr>
                <w:ilvl w:val="0"/>
                <w:numId w:val="6"/>
              </w:numPr>
              <w:spacing w:after="0" w:line="480" w:lineRule="auto"/>
            </w:pPr>
            <w:r w:rsidRPr="00DB4FA1">
              <w:t>how they are making progress in alignment with these goals</w:t>
            </w:r>
          </w:p>
          <w:p w:rsidR="00E15BCB" w:rsidRPr="00DB4FA1" w:rsidRDefault="00E15BCB" w:rsidP="00DB4FA1">
            <w:pPr>
              <w:pStyle w:val="ListParagraph"/>
              <w:numPr>
                <w:ilvl w:val="0"/>
                <w:numId w:val="6"/>
              </w:numPr>
              <w:spacing w:after="0" w:line="480" w:lineRule="auto"/>
            </w:pPr>
            <w:r w:rsidRPr="00DB4FA1">
              <w:t>how they are aligning their learning, work, and actions with the vision and the outcomes of our community</w:t>
            </w:r>
          </w:p>
          <w:p w:rsidR="00E15BCB" w:rsidRPr="00DB4FA1" w:rsidRDefault="00E15BCB" w:rsidP="00DB4FA1">
            <w:pPr>
              <w:spacing w:after="0" w:line="480" w:lineRule="auto"/>
            </w:pPr>
          </w:p>
          <w:p w:rsidR="00E15BCB" w:rsidRPr="00DB4FA1" w:rsidRDefault="00E15BCB" w:rsidP="00DB4FA1">
            <w:pPr>
              <w:spacing w:after="0" w:line="480" w:lineRule="auto"/>
            </w:pPr>
            <w:r w:rsidRPr="00DB4FA1">
              <w:t xml:space="preserve">Peer Review note sheets will enable us to assess how effectively students provide feedback to one another and how they are using feedback to improve their own work. </w:t>
            </w:r>
          </w:p>
          <w:p w:rsidR="00E15BCB" w:rsidRPr="00DB4FA1" w:rsidRDefault="00E15BCB" w:rsidP="00DB4FA1">
            <w:pPr>
              <w:spacing w:after="0" w:line="480" w:lineRule="auto"/>
            </w:pPr>
          </w:p>
          <w:p w:rsidR="00E15BCB" w:rsidRPr="00DB4FA1" w:rsidRDefault="00E15BCB" w:rsidP="00DB4FA1">
            <w:pPr>
              <w:spacing w:after="0" w:line="480" w:lineRule="auto"/>
            </w:pPr>
            <w:r w:rsidRPr="00DB4FA1">
              <w:t>Peer Editing note sheets will enable us to assess how effectively students can determine their strengths as editors and how they are using their editing skills to improve their work and serve others.</w:t>
            </w:r>
          </w:p>
          <w:p w:rsidR="00E15BCB" w:rsidRPr="00DB4FA1" w:rsidRDefault="00E15BCB" w:rsidP="00DB4FA1">
            <w:pPr>
              <w:spacing w:after="0" w:line="480" w:lineRule="auto"/>
            </w:pPr>
          </w:p>
          <w:p w:rsidR="00E15BCB" w:rsidRPr="00DB4FA1" w:rsidRDefault="00E15BCB" w:rsidP="00DB4FA1">
            <w:pPr>
              <w:spacing w:after="0" w:line="480" w:lineRule="auto"/>
            </w:pPr>
          </w:p>
          <w:p w:rsidR="00E15BCB" w:rsidRPr="00DB4FA1" w:rsidRDefault="00E15BCB" w:rsidP="00DB4FA1">
            <w:pPr>
              <w:spacing w:after="0" w:line="480" w:lineRule="auto"/>
            </w:pPr>
            <w:r w:rsidRPr="00DB4FA1">
              <w:t>Mentor text study sheets will enable us to assess reading comprehension and how effectively fellows of our community are able to analyze the development of each writer’s craft and purpose.</w:t>
            </w:r>
          </w:p>
          <w:p w:rsidR="00E15BCB" w:rsidRDefault="00E15BCB" w:rsidP="00DB4FA1">
            <w:pPr>
              <w:spacing w:after="0" w:line="480" w:lineRule="auto"/>
            </w:pPr>
            <w:bookmarkStart w:id="0" w:name="_GoBack"/>
            <w:bookmarkEnd w:id="0"/>
          </w:p>
          <w:p w:rsidR="00E15BCB" w:rsidRDefault="00E15BCB" w:rsidP="00DB4FA1">
            <w:pPr>
              <w:spacing w:after="0" w:line="480" w:lineRule="auto"/>
            </w:pPr>
          </w:p>
          <w:p w:rsidR="00E15BCB" w:rsidRPr="00DB4FA1" w:rsidRDefault="00E15BCB" w:rsidP="00DB4FA1">
            <w:pPr>
              <w:spacing w:after="0" w:line="480" w:lineRule="auto"/>
            </w:pPr>
          </w:p>
        </w:tc>
      </w:tr>
      <w:tr w:rsidR="00E15BCB" w:rsidRPr="00DB4FA1">
        <w:tc>
          <w:tcPr>
            <w:tcW w:w="10908" w:type="dxa"/>
            <w:gridSpan w:val="2"/>
            <w:shd w:val="clear" w:color="auto" w:fill="4F81BD"/>
          </w:tcPr>
          <w:p w:rsidR="00E15BCB" w:rsidRPr="00DB4FA1" w:rsidRDefault="00E15BCB" w:rsidP="00DB4FA1">
            <w:pPr>
              <w:spacing w:after="0" w:line="480" w:lineRule="auto"/>
              <w:jc w:val="center"/>
              <w:rPr>
                <w:b/>
                <w:bCs/>
              </w:rPr>
            </w:pPr>
            <w:r w:rsidRPr="00DB4FA1">
              <w:rPr>
                <w:b/>
                <w:bCs/>
                <w:color w:val="FFFFFF"/>
              </w:rPr>
              <w:t>STAGE THREE: LEARNING PLAN</w:t>
            </w:r>
          </w:p>
        </w:tc>
      </w:tr>
      <w:tr w:rsidR="00E15BCB" w:rsidRPr="00DB4FA1">
        <w:tc>
          <w:tcPr>
            <w:tcW w:w="10908" w:type="dxa"/>
            <w:gridSpan w:val="2"/>
          </w:tcPr>
          <w:p w:rsidR="00E15BCB" w:rsidRPr="00DB4FA1" w:rsidRDefault="00E15BCB" w:rsidP="00DB4FA1">
            <w:pPr>
              <w:spacing w:after="0" w:line="480" w:lineRule="auto"/>
              <w:rPr>
                <w:b/>
                <w:bCs/>
              </w:rPr>
            </w:pPr>
            <w:r w:rsidRPr="00DB4FA1">
              <w:rPr>
                <w:b/>
                <w:bCs/>
              </w:rPr>
              <w:t>LEARNING ACTIVITIES:</w:t>
            </w:r>
          </w:p>
          <w:p w:rsidR="00E15BCB" w:rsidRPr="00DB4FA1" w:rsidRDefault="00E15BCB" w:rsidP="00DB4FA1">
            <w:pPr>
              <w:spacing w:after="0" w:line="480" w:lineRule="auto"/>
              <w:rPr>
                <w:b/>
                <w:bCs/>
              </w:rPr>
            </w:pPr>
          </w:p>
          <w:p w:rsidR="00E15BCB" w:rsidRPr="00DB4FA1" w:rsidRDefault="00E15BCB" w:rsidP="00DB4FA1">
            <w:pPr>
              <w:pStyle w:val="ListParagraph"/>
              <w:numPr>
                <w:ilvl w:val="0"/>
                <w:numId w:val="7"/>
              </w:numPr>
              <w:spacing w:after="0" w:line="480" w:lineRule="auto"/>
            </w:pPr>
            <w:r w:rsidRPr="00DB4FA1">
              <w:t>Each Studio session (of ten total) will engage students in inquiry work that enables them to define one element of writer’s craft and one phase of the writing process, using specific criteria.</w:t>
            </w:r>
          </w:p>
          <w:p w:rsidR="00E15BCB" w:rsidRPr="00DB4FA1" w:rsidRDefault="00E15BCB" w:rsidP="00DB4FA1">
            <w:pPr>
              <w:pStyle w:val="ListParagraph"/>
              <w:numPr>
                <w:ilvl w:val="0"/>
                <w:numId w:val="7"/>
              </w:numPr>
              <w:spacing w:after="0" w:line="480" w:lineRule="auto"/>
            </w:pPr>
            <w:r w:rsidRPr="00DB4FA1">
              <w:t>This inquiry work will be grounded in the study of various pieces of text and multiple forms of media. As fellows consume these mentor texts, their understanding of quality will grow and change in response to what they are learning.</w:t>
            </w:r>
          </w:p>
          <w:p w:rsidR="00E15BCB" w:rsidRPr="00DB4FA1" w:rsidRDefault="00E15BCB" w:rsidP="00DB4FA1">
            <w:pPr>
              <w:pStyle w:val="ListParagraph"/>
              <w:numPr>
                <w:ilvl w:val="0"/>
                <w:numId w:val="7"/>
              </w:numPr>
              <w:spacing w:after="0" w:line="480" w:lineRule="auto"/>
            </w:pPr>
            <w:r w:rsidRPr="00DB4FA1">
              <w:t>Writers will learn the Peer Review protocol, participate in peer review, and benefit from coaching, which will be conducted by Studio mentors.</w:t>
            </w:r>
          </w:p>
          <w:p w:rsidR="00E15BCB" w:rsidRPr="00DB4FA1" w:rsidRDefault="00E15BCB" w:rsidP="00DB4FA1">
            <w:pPr>
              <w:pStyle w:val="ListParagraph"/>
              <w:numPr>
                <w:ilvl w:val="0"/>
                <w:numId w:val="7"/>
              </w:numPr>
              <w:spacing w:after="0" w:line="480" w:lineRule="auto"/>
            </w:pPr>
            <w:r w:rsidRPr="00DB4FA1">
              <w:t>Writers will reflect on the quality of the feedback that they provide and set goals to improve.</w:t>
            </w:r>
          </w:p>
          <w:p w:rsidR="00E15BCB" w:rsidRPr="00DB4FA1" w:rsidRDefault="00E15BCB" w:rsidP="00DB4FA1">
            <w:pPr>
              <w:pStyle w:val="ListParagraph"/>
              <w:numPr>
                <w:ilvl w:val="0"/>
                <w:numId w:val="7"/>
              </w:numPr>
              <w:spacing w:after="0" w:line="480" w:lineRule="auto"/>
            </w:pPr>
            <w:r w:rsidRPr="00DB4FA1">
              <w:t>Writers will assess their strengths as editors, identify specific editing skills that they perform well, and use these skills to be of service to others within the community.</w:t>
            </w:r>
          </w:p>
          <w:p w:rsidR="00E15BCB" w:rsidRPr="00DB4FA1" w:rsidRDefault="00E15BCB" w:rsidP="00DB4FA1">
            <w:pPr>
              <w:pStyle w:val="ListParagraph"/>
              <w:numPr>
                <w:ilvl w:val="0"/>
                <w:numId w:val="7"/>
              </w:numPr>
              <w:spacing w:after="0" w:line="480" w:lineRule="auto"/>
            </w:pPr>
            <w:r w:rsidRPr="00DB4FA1">
              <w:t>They will learn how to use social networking tools in order to:</w:t>
            </w:r>
          </w:p>
          <w:p w:rsidR="00E15BCB" w:rsidRPr="00DB4FA1" w:rsidRDefault="00E15BCB" w:rsidP="00DB4FA1">
            <w:pPr>
              <w:pStyle w:val="ListParagraph"/>
              <w:numPr>
                <w:ilvl w:val="1"/>
                <w:numId w:val="7"/>
              </w:numPr>
              <w:spacing w:after="0" w:line="480" w:lineRule="auto"/>
            </w:pPr>
            <w:r w:rsidRPr="00DB4FA1">
              <w:t>Share what they are learning</w:t>
            </w:r>
          </w:p>
          <w:p w:rsidR="00E15BCB" w:rsidRPr="00DB4FA1" w:rsidRDefault="00E15BCB" w:rsidP="00DB4FA1">
            <w:pPr>
              <w:pStyle w:val="ListParagraph"/>
              <w:numPr>
                <w:ilvl w:val="1"/>
                <w:numId w:val="7"/>
              </w:numPr>
              <w:spacing w:after="0" w:line="480" w:lineRule="auto"/>
            </w:pPr>
            <w:r w:rsidRPr="00DB4FA1">
              <w:t>Learn from others</w:t>
            </w:r>
          </w:p>
          <w:p w:rsidR="00E15BCB" w:rsidRPr="00DB4FA1" w:rsidRDefault="00E15BCB" w:rsidP="00DB4FA1">
            <w:pPr>
              <w:pStyle w:val="ListParagraph"/>
              <w:numPr>
                <w:ilvl w:val="1"/>
                <w:numId w:val="7"/>
              </w:numPr>
              <w:spacing w:after="0" w:line="480" w:lineRule="auto"/>
            </w:pPr>
            <w:r w:rsidRPr="00DB4FA1">
              <w:t>Seek and provide feedback on their ideas and their work</w:t>
            </w:r>
          </w:p>
          <w:p w:rsidR="00E15BCB" w:rsidRPr="00DB4FA1" w:rsidRDefault="00E15BCB" w:rsidP="00DB4FA1">
            <w:pPr>
              <w:pStyle w:val="ListParagraph"/>
              <w:numPr>
                <w:ilvl w:val="1"/>
                <w:numId w:val="7"/>
              </w:numPr>
              <w:spacing w:after="0" w:line="480" w:lineRule="auto"/>
            </w:pPr>
            <w:r w:rsidRPr="00DB4FA1">
              <w:t>Connect to those beyond our community who can help them grow as learners and writers</w:t>
            </w:r>
          </w:p>
          <w:p w:rsidR="00E15BCB" w:rsidRPr="00DB4FA1" w:rsidRDefault="00E15BCB" w:rsidP="00DB4FA1">
            <w:pPr>
              <w:pStyle w:val="ListParagraph"/>
              <w:numPr>
                <w:ilvl w:val="0"/>
                <w:numId w:val="7"/>
              </w:numPr>
              <w:spacing w:after="0" w:line="480" w:lineRule="auto"/>
            </w:pPr>
            <w:r w:rsidRPr="00DB4FA1">
              <w:t xml:space="preserve">Writers will study the genre of flash fiction, using varied pieces of mentor text. </w:t>
            </w:r>
          </w:p>
          <w:p w:rsidR="00E15BCB" w:rsidRPr="00DB4FA1" w:rsidRDefault="00E15BCB" w:rsidP="00DB4FA1">
            <w:pPr>
              <w:pStyle w:val="ListParagraph"/>
              <w:numPr>
                <w:ilvl w:val="0"/>
                <w:numId w:val="7"/>
              </w:numPr>
              <w:spacing w:after="0" w:line="480" w:lineRule="auto"/>
            </w:pPr>
            <w:r w:rsidRPr="00DB4FA1">
              <w:t>They will use criteria captured from this study to define the elements of quality flash fiction.</w:t>
            </w:r>
          </w:p>
          <w:p w:rsidR="00E15BCB" w:rsidRPr="00DB4FA1" w:rsidRDefault="00E15BCB" w:rsidP="00DB4FA1">
            <w:pPr>
              <w:pStyle w:val="ListParagraph"/>
              <w:numPr>
                <w:ilvl w:val="0"/>
                <w:numId w:val="7"/>
              </w:numPr>
              <w:spacing w:after="0" w:line="480" w:lineRule="auto"/>
            </w:pPr>
            <w:r w:rsidRPr="00DB4FA1">
              <w:t>They will use the writer’s process to create a piece of flash fiction that is inspired by challenges that they have faced in the past.</w:t>
            </w:r>
          </w:p>
          <w:p w:rsidR="00E15BCB" w:rsidRPr="00DB4FA1" w:rsidRDefault="00E15BCB" w:rsidP="00DB4FA1">
            <w:pPr>
              <w:pStyle w:val="ListParagraph"/>
              <w:numPr>
                <w:ilvl w:val="0"/>
                <w:numId w:val="7"/>
              </w:numPr>
              <w:spacing w:after="0" w:line="480" w:lineRule="auto"/>
            </w:pPr>
            <w:r w:rsidRPr="00DB4FA1">
              <w:t>They will reframe this experience in a way that might help them process and learn from it positively.</w:t>
            </w:r>
          </w:p>
          <w:p w:rsidR="00E15BCB" w:rsidRPr="00DB4FA1" w:rsidRDefault="00E15BCB" w:rsidP="00DB4FA1">
            <w:pPr>
              <w:pStyle w:val="ListParagraph"/>
              <w:numPr>
                <w:ilvl w:val="0"/>
                <w:numId w:val="7"/>
              </w:numPr>
              <w:spacing w:after="0" w:line="480" w:lineRule="auto"/>
            </w:pPr>
            <w:r w:rsidRPr="00DB4FA1">
              <w:t>They may also use their notebooks to journal for solutions or flip the script on a negative experience.</w:t>
            </w:r>
          </w:p>
          <w:p w:rsidR="00E15BCB" w:rsidRPr="00DB4FA1" w:rsidRDefault="00E15BCB" w:rsidP="00DB4FA1">
            <w:pPr>
              <w:pStyle w:val="ListParagraph"/>
              <w:numPr>
                <w:ilvl w:val="0"/>
                <w:numId w:val="7"/>
              </w:numPr>
              <w:spacing w:after="0" w:line="480" w:lineRule="auto"/>
            </w:pPr>
            <w:r w:rsidRPr="00DB4FA1">
              <w:t xml:space="preserve">They will investigate publishing opportunities and tools. They will publish their work for an audience that will benefit from reading it, learning what it means to write for social action. </w:t>
            </w:r>
          </w:p>
          <w:p w:rsidR="00E15BCB" w:rsidRPr="00DB4FA1" w:rsidRDefault="00E15BCB" w:rsidP="00DB4FA1">
            <w:pPr>
              <w:pStyle w:val="ListParagraph"/>
              <w:numPr>
                <w:ilvl w:val="0"/>
                <w:numId w:val="7"/>
              </w:numPr>
              <w:spacing w:after="0" w:line="480" w:lineRule="auto"/>
            </w:pPr>
            <w:r w:rsidRPr="00DB4FA1">
              <w:t>Writers will learn various self-advocacy protocols them to initiate conferences, advocate for their needs, and ask for specific help.</w:t>
            </w:r>
          </w:p>
          <w:p w:rsidR="00E15BCB" w:rsidRPr="00DB4FA1" w:rsidRDefault="00E15BCB" w:rsidP="00DB4FA1">
            <w:pPr>
              <w:pStyle w:val="ListParagraph"/>
              <w:numPr>
                <w:ilvl w:val="0"/>
                <w:numId w:val="7"/>
              </w:numPr>
              <w:spacing w:after="0" w:line="480" w:lineRule="auto"/>
            </w:pPr>
            <w:r w:rsidRPr="00DB4FA1">
              <w:t>Writers will gain an awareness of what learning communities are, consider their role within our writing community, and learn about the processes, protocols, and frameworks that sustain great communities.</w:t>
            </w:r>
          </w:p>
          <w:p w:rsidR="00E15BCB" w:rsidRPr="00DB4FA1" w:rsidRDefault="00E15BCB" w:rsidP="00DB4FA1">
            <w:pPr>
              <w:pStyle w:val="ListParagraph"/>
              <w:numPr>
                <w:ilvl w:val="0"/>
                <w:numId w:val="7"/>
              </w:numPr>
              <w:spacing w:after="0" w:line="480" w:lineRule="auto"/>
            </w:pPr>
            <w:r w:rsidRPr="00DB4FA1">
              <w:t>They will determine how to assume a meaningful leadership role within our community.</w:t>
            </w:r>
          </w:p>
          <w:p w:rsidR="00E15BCB" w:rsidRPr="00DB4FA1" w:rsidRDefault="00E15BCB" w:rsidP="00DB4FA1">
            <w:pPr>
              <w:pStyle w:val="ListParagraph"/>
              <w:numPr>
                <w:ilvl w:val="0"/>
                <w:numId w:val="7"/>
              </w:numPr>
              <w:spacing w:after="0" w:line="480" w:lineRule="auto"/>
            </w:pPr>
            <w:r w:rsidRPr="00DB4FA1">
              <w:t>They will consider how communities nurture writers who use their words to make a difference for others.</w:t>
            </w:r>
          </w:p>
          <w:p w:rsidR="00E15BCB" w:rsidRPr="00DB4FA1" w:rsidRDefault="00E15BCB" w:rsidP="00DB4FA1">
            <w:pPr>
              <w:pStyle w:val="ListParagraph"/>
              <w:numPr>
                <w:ilvl w:val="0"/>
                <w:numId w:val="7"/>
              </w:numPr>
              <w:spacing w:after="0" w:line="480" w:lineRule="auto"/>
            </w:pPr>
            <w:r w:rsidRPr="00DB4FA1">
              <w:t>They will consider the difference that they can make with their words.</w:t>
            </w:r>
          </w:p>
        </w:tc>
      </w:tr>
      <w:tr w:rsidR="00E15BCB" w:rsidRPr="00DB4FA1">
        <w:tc>
          <w:tcPr>
            <w:tcW w:w="10908" w:type="dxa"/>
            <w:gridSpan w:val="2"/>
          </w:tcPr>
          <w:p w:rsidR="00E15BCB" w:rsidRPr="00DB4FA1" w:rsidRDefault="00E15BCB" w:rsidP="00DB4FA1">
            <w:pPr>
              <w:spacing w:after="0" w:line="240" w:lineRule="auto"/>
              <w:rPr>
                <w:b/>
                <w:bCs/>
              </w:rPr>
            </w:pPr>
            <w:r w:rsidRPr="00DB4FA1">
              <w:rPr>
                <w:b/>
                <w:bCs/>
              </w:rPr>
              <w:t>RESOURCES:</w:t>
            </w:r>
          </w:p>
          <w:p w:rsidR="00E15BCB" w:rsidRDefault="00E15BCB" w:rsidP="00DB4FA1">
            <w:pPr>
              <w:spacing w:after="0" w:line="240" w:lineRule="auto"/>
              <w:rPr>
                <w:b/>
                <w:bCs/>
              </w:rPr>
            </w:pPr>
          </w:p>
          <w:p w:rsidR="00E15BCB" w:rsidRDefault="00E15BCB" w:rsidP="00DB4FA1">
            <w:pPr>
              <w:spacing w:after="0" w:line="240" w:lineRule="auto"/>
            </w:pPr>
            <w:r>
              <w:rPr>
                <w:b/>
                <w:bCs/>
              </w:rPr>
              <w:t xml:space="preserve">I Know Why the Caged Bird Sings </w:t>
            </w:r>
            <w:r w:rsidRPr="001B4872">
              <w:t>by Maya Angelou</w:t>
            </w:r>
          </w:p>
          <w:p w:rsidR="00E15BCB" w:rsidRPr="001B4872" w:rsidRDefault="00E15BCB" w:rsidP="00DB4FA1">
            <w:pPr>
              <w:spacing w:after="0" w:line="240" w:lineRule="auto"/>
            </w:pPr>
            <w:r>
              <w:t>“Eleven” by Sandra Cisneros</w:t>
            </w:r>
          </w:p>
          <w:p w:rsidR="00E15BCB" w:rsidRPr="00DB4FA1" w:rsidRDefault="00E15BCB" w:rsidP="00DB4FA1">
            <w:pPr>
              <w:spacing w:after="0" w:line="240" w:lineRule="auto"/>
            </w:pPr>
            <w:r w:rsidRPr="00DB4FA1">
              <w:rPr>
                <w:b/>
                <w:bCs/>
              </w:rPr>
              <w:t>I Am Here</w:t>
            </w:r>
            <w:r w:rsidRPr="00DB4FA1">
              <w:t xml:space="preserve"> by Peter Reynolds</w:t>
            </w:r>
          </w:p>
          <w:p w:rsidR="00E15BCB" w:rsidRPr="00DB4FA1" w:rsidRDefault="00E15BCB" w:rsidP="00DB4FA1">
            <w:pPr>
              <w:spacing w:after="0" w:line="240" w:lineRule="auto"/>
            </w:pPr>
            <w:r w:rsidRPr="00DB4FA1">
              <w:t xml:space="preserve">Excerpts from </w:t>
            </w:r>
            <w:r w:rsidRPr="00DB4FA1">
              <w:rPr>
                <w:b/>
                <w:bCs/>
              </w:rPr>
              <w:t>A Child Called It</w:t>
            </w:r>
            <w:r w:rsidRPr="00DB4FA1">
              <w:t xml:space="preserve"> by Dave Pelzer</w:t>
            </w:r>
          </w:p>
          <w:p w:rsidR="00E15BCB" w:rsidRPr="00DB4FA1" w:rsidRDefault="00E15BCB" w:rsidP="00DB4FA1">
            <w:pPr>
              <w:spacing w:after="0" w:line="240" w:lineRule="auto"/>
            </w:pPr>
            <w:r w:rsidRPr="00DB4FA1">
              <w:t xml:space="preserve">Excerpts from the film, </w:t>
            </w:r>
            <w:r w:rsidRPr="00DB4FA1">
              <w:rPr>
                <w:b/>
                <w:bCs/>
                <w:i/>
                <w:iCs/>
              </w:rPr>
              <w:t xml:space="preserve">Soul Surfer, </w:t>
            </w:r>
            <w:r w:rsidRPr="00DB4FA1">
              <w:t>via Wing Clips</w:t>
            </w:r>
          </w:p>
          <w:p w:rsidR="00E15BCB" w:rsidRPr="00DB4FA1" w:rsidRDefault="00E15BCB" w:rsidP="00DB4FA1">
            <w:pPr>
              <w:spacing w:after="0" w:line="240" w:lineRule="auto"/>
            </w:pPr>
            <w:r w:rsidRPr="00DB4FA1">
              <w:t xml:space="preserve">Excerpt from the film, </w:t>
            </w:r>
            <w:r w:rsidRPr="00DB4FA1">
              <w:rPr>
                <w:b/>
                <w:bCs/>
                <w:i/>
                <w:iCs/>
              </w:rPr>
              <w:t>Rosa Parks</w:t>
            </w:r>
            <w:r w:rsidRPr="00DB4FA1">
              <w:t>, via Wing Clips</w:t>
            </w:r>
          </w:p>
          <w:p w:rsidR="00E15BCB" w:rsidRPr="00DB4FA1" w:rsidRDefault="00E15BCB" w:rsidP="00DB4FA1">
            <w:pPr>
              <w:spacing w:after="0" w:line="240" w:lineRule="auto"/>
            </w:pPr>
          </w:p>
          <w:p w:rsidR="00E15BCB" w:rsidRPr="00DB4FA1" w:rsidRDefault="00E15BCB" w:rsidP="00DB4FA1">
            <w:pPr>
              <w:spacing w:after="0" w:line="240" w:lineRule="auto"/>
              <w:rPr>
                <w:b/>
                <w:bCs/>
              </w:rPr>
            </w:pPr>
          </w:p>
          <w:p w:rsidR="00E15BCB" w:rsidRPr="00DB4FA1" w:rsidRDefault="00E15BCB" w:rsidP="00DB4FA1">
            <w:pPr>
              <w:spacing w:after="0" w:line="240" w:lineRule="auto"/>
              <w:rPr>
                <w:b/>
                <w:bCs/>
              </w:rPr>
            </w:pPr>
          </w:p>
        </w:tc>
      </w:tr>
    </w:tbl>
    <w:p w:rsidR="00E15BCB" w:rsidRDefault="00E15BCB"/>
    <w:sectPr w:rsidR="00E15BCB" w:rsidSect="00461317">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Perpetua">
    <w:panose1 w:val="02020502060401020303"/>
    <w:charset w:val="00"/>
    <w:family w:val="roman"/>
    <w:pitch w:val="variable"/>
    <w:sig w:usb0="00000003" w:usb1="00000000" w:usb2="00000000" w:usb3="00000000" w:csb0="00000001" w:csb1="00000000"/>
  </w:font>
  <w:font w:name="Perpetua-Bold">
    <w:panose1 w:val="00000000000000000000"/>
    <w:charset w:val="00"/>
    <w:family w:val="roman"/>
    <w:notTrueType/>
    <w:pitch w:val="default"/>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1C105559"/>
    <w:multiLevelType w:val="hybridMultilevel"/>
    <w:tmpl w:val="FA6C94F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242312B8"/>
    <w:multiLevelType w:val="hybridMultilevel"/>
    <w:tmpl w:val="CE5ACB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3FA730B9"/>
    <w:multiLevelType w:val="hybridMultilevel"/>
    <w:tmpl w:val="D9461538"/>
    <w:lvl w:ilvl="0" w:tplc="0409000D">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
    <w:nsid w:val="4A392176"/>
    <w:multiLevelType w:val="hybridMultilevel"/>
    <w:tmpl w:val="ABE867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4E9B54FE"/>
    <w:multiLevelType w:val="hybridMultilevel"/>
    <w:tmpl w:val="C384565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57DD7804"/>
    <w:multiLevelType w:val="hybridMultilevel"/>
    <w:tmpl w:val="F0BC240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79FB5FF6"/>
    <w:multiLevelType w:val="hybridMultilevel"/>
    <w:tmpl w:val="63949F4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7D5C00F1"/>
    <w:multiLevelType w:val="hybridMultilevel"/>
    <w:tmpl w:val="94DC249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
  </w:num>
  <w:num w:numId="2">
    <w:abstractNumId w:val="6"/>
  </w:num>
  <w:num w:numId="3">
    <w:abstractNumId w:val="1"/>
  </w:num>
  <w:num w:numId="4">
    <w:abstractNumId w:val="4"/>
  </w:num>
  <w:num w:numId="5">
    <w:abstractNumId w:val="0"/>
  </w:num>
  <w:num w:numId="6">
    <w:abstractNumId w:val="3"/>
  </w:num>
  <w:num w:numId="7">
    <w:abstractNumId w:val="2"/>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embedSystemFonts/>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652C6"/>
    <w:rsid w:val="00090AA1"/>
    <w:rsid w:val="000B1B02"/>
    <w:rsid w:val="000B791B"/>
    <w:rsid w:val="000E5CD3"/>
    <w:rsid w:val="0017268E"/>
    <w:rsid w:val="00185D94"/>
    <w:rsid w:val="001B4872"/>
    <w:rsid w:val="00215A1B"/>
    <w:rsid w:val="00224493"/>
    <w:rsid w:val="002D35EC"/>
    <w:rsid w:val="003008A1"/>
    <w:rsid w:val="003316F7"/>
    <w:rsid w:val="003F3506"/>
    <w:rsid w:val="00461317"/>
    <w:rsid w:val="00463E24"/>
    <w:rsid w:val="004A7C22"/>
    <w:rsid w:val="004E1BCF"/>
    <w:rsid w:val="004E65A0"/>
    <w:rsid w:val="004F7418"/>
    <w:rsid w:val="00541719"/>
    <w:rsid w:val="005D337C"/>
    <w:rsid w:val="005D4534"/>
    <w:rsid w:val="005F377F"/>
    <w:rsid w:val="00626647"/>
    <w:rsid w:val="0066260E"/>
    <w:rsid w:val="006A00EE"/>
    <w:rsid w:val="006F2730"/>
    <w:rsid w:val="00707573"/>
    <w:rsid w:val="00763788"/>
    <w:rsid w:val="007D4B1B"/>
    <w:rsid w:val="00815003"/>
    <w:rsid w:val="0085380F"/>
    <w:rsid w:val="008A6B72"/>
    <w:rsid w:val="008F04EC"/>
    <w:rsid w:val="00925314"/>
    <w:rsid w:val="00976A38"/>
    <w:rsid w:val="00995A5C"/>
    <w:rsid w:val="00A171E1"/>
    <w:rsid w:val="00A7083B"/>
    <w:rsid w:val="00A90EFB"/>
    <w:rsid w:val="00AB63BD"/>
    <w:rsid w:val="00AC411C"/>
    <w:rsid w:val="00AE703E"/>
    <w:rsid w:val="00B02B16"/>
    <w:rsid w:val="00C27592"/>
    <w:rsid w:val="00D958CA"/>
    <w:rsid w:val="00DB4FA1"/>
    <w:rsid w:val="00DC42C4"/>
    <w:rsid w:val="00E15BCB"/>
    <w:rsid w:val="00F1546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60E"/>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6</Pages>
  <Words>1805</Words>
  <Characters>10291</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WNY Young Writers’ Studio</dc:title>
  <dc:subject/>
  <dc:creator>angelastockman</dc:creator>
  <cp:keywords/>
  <dc:description/>
  <cp:lastModifiedBy>train</cp:lastModifiedBy>
  <cp:revision>2</cp:revision>
  <cp:lastPrinted>2011-11-22T14:51:00Z</cp:lastPrinted>
  <dcterms:created xsi:type="dcterms:W3CDTF">2011-11-22T14:52:00Z</dcterms:created>
  <dcterms:modified xsi:type="dcterms:W3CDTF">2011-11-22T14:52:00Z</dcterms:modified>
</cp:coreProperties>
</file>